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63" w:rsidRDefault="00F5171A" w:rsidP="006D6862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6033558" cy="8303535"/>
            <wp:effectExtent l="19050" t="0" r="5292" b="0"/>
            <wp:docPr id="2" name="Рисунок 2" descr="C:\Users\hsheldahaieva\Desktop\Титулка Філологія м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heldahaieva\Desktop\Титулка Філологія м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64" cy="83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63" w:rsidRDefault="00877863" w:rsidP="006D6862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71A" w:rsidRDefault="00F5171A" w:rsidP="006D6862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71A" w:rsidRDefault="00F5171A" w:rsidP="006D6862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71A" w:rsidRDefault="00F5171A" w:rsidP="006D6862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71A" w:rsidRDefault="00F5171A" w:rsidP="006D6862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6862" w:rsidRPr="00193E6B" w:rsidRDefault="006D6862" w:rsidP="006D6862">
      <w:pPr>
        <w:ind w:right="-143"/>
        <w:jc w:val="center"/>
        <w:rPr>
          <w:rFonts w:ascii="Times New Roman" w:hAnsi="Times New Roman"/>
          <w:spacing w:val="20"/>
          <w:sz w:val="28"/>
          <w:szCs w:val="28"/>
          <w:vertAlign w:val="superscript"/>
        </w:rPr>
      </w:pPr>
      <w:r w:rsidRPr="00805CCA"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6D6862" w:rsidRPr="00604A99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</w:p>
    <w:p w:rsidR="006D6862" w:rsidRDefault="006D6862" w:rsidP="006D6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7F36">
        <w:rPr>
          <w:rFonts w:ascii="Times New Roman" w:hAnsi="Times New Roman"/>
          <w:sz w:val="28"/>
          <w:szCs w:val="28"/>
        </w:rPr>
        <w:t xml:space="preserve">Освітньо-професійна програма </w:t>
      </w:r>
      <w:r w:rsidRPr="005C5D47">
        <w:rPr>
          <w:rFonts w:ascii="Times New Roman" w:hAnsi="Times New Roman"/>
          <w:bCs/>
          <w:sz w:val="28"/>
          <w:szCs w:val="28"/>
        </w:rPr>
        <w:t>Філологія</w:t>
      </w:r>
      <w:r>
        <w:rPr>
          <w:rFonts w:ascii="Times New Roman" w:hAnsi="Times New Roman"/>
          <w:bCs/>
          <w:sz w:val="28"/>
          <w:szCs w:val="28"/>
        </w:rPr>
        <w:t xml:space="preserve"> (германські мови та літератури (переклад включно)), перша – англійська</w:t>
      </w:r>
      <w:r w:rsidRPr="005C5D4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підготовки фахівців другого (магістерського</w:t>
      </w:r>
      <w:r w:rsidRPr="00117A0B">
        <w:rPr>
          <w:rFonts w:ascii="Times New Roman" w:hAnsi="Times New Roman"/>
          <w:sz w:val="28"/>
          <w:szCs w:val="28"/>
        </w:rPr>
        <w:t>) рівня вищої освіти</w:t>
      </w:r>
      <w:r w:rsidRPr="001250C9">
        <w:rPr>
          <w:rFonts w:ascii="Times New Roman" w:hAnsi="Times New Roman"/>
          <w:sz w:val="28"/>
          <w:szCs w:val="28"/>
        </w:rPr>
        <w:t xml:space="preserve"> розроблена на підставі затвердженого Міністерством освіти і науки України стандарту вищої освіти за спеціальністю 035 «Філологія» для другого (магістерського) рівня вищої освіти (наказ від 20.06.2019 № 871) робочою групою ХДУ у складі:</w:t>
      </w:r>
    </w:p>
    <w:p w:rsidR="006D6862" w:rsidRPr="00EC004A" w:rsidRDefault="006D6862" w:rsidP="006D68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Короткова Людмила Віталіївна,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філологічних наук, доцент, доцент кафедри англійської філології та прикладної лінгвістики.</w:t>
      </w:r>
    </w:p>
    <w:p w:rsidR="006D6862" w:rsidRDefault="006D6862" w:rsidP="006D686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Бєлєхова Лариса Іванівна, </w:t>
      </w:r>
      <w:r>
        <w:rPr>
          <w:rFonts w:ascii="Times New Roman" w:hAnsi="Times New Roman"/>
          <w:bCs/>
          <w:spacing w:val="-2"/>
          <w:sz w:val="28"/>
          <w:szCs w:val="28"/>
        </w:rPr>
        <w:t>доктор філологічних наук, професор, професор кафедри англійської мови та методики її викладання.</w:t>
      </w:r>
    </w:p>
    <w:p w:rsidR="006D6862" w:rsidRDefault="006D6862" w:rsidP="006D686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Ковбасюк Лариса Анатоліївна,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філологічних наук, доцент, доцент кафедри німецької та романської філології.</w:t>
      </w:r>
    </w:p>
    <w:p w:rsidR="006D6862" w:rsidRPr="005364A6" w:rsidRDefault="006D6862" w:rsidP="006D6862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spellStart"/>
      <w:r w:rsidRPr="00A02BF2">
        <w:rPr>
          <w:b/>
          <w:bCs/>
          <w:sz w:val="28"/>
          <w:szCs w:val="28"/>
        </w:rPr>
        <w:t>Сергеєва</w:t>
      </w:r>
      <w:proofErr w:type="spellEnd"/>
      <w:r w:rsidRPr="00A02BF2">
        <w:rPr>
          <w:b/>
          <w:bCs/>
          <w:sz w:val="28"/>
          <w:szCs w:val="28"/>
        </w:rPr>
        <w:t xml:space="preserve"> Римма Павлівна</w:t>
      </w:r>
      <w:r w:rsidRPr="005364A6">
        <w:rPr>
          <w:rFonts w:ascii="Times New Roman" w:hAnsi="Times New Roman"/>
          <w:bCs/>
          <w:sz w:val="28"/>
          <w:szCs w:val="28"/>
        </w:rPr>
        <w:t xml:space="preserve">, здобувач </w:t>
      </w:r>
      <w:r>
        <w:rPr>
          <w:rFonts w:ascii="Times New Roman" w:hAnsi="Times New Roman"/>
          <w:sz w:val="28"/>
          <w:szCs w:val="28"/>
        </w:rPr>
        <w:t>першого</w:t>
      </w:r>
      <w:r w:rsidRPr="005364A6">
        <w:rPr>
          <w:rFonts w:ascii="Times New Roman" w:hAnsi="Times New Roman"/>
          <w:sz w:val="28"/>
          <w:szCs w:val="28"/>
        </w:rPr>
        <w:t xml:space="preserve"> (магістерського) рівня вищої освіти зі спеціальності</w:t>
      </w:r>
      <w:r w:rsidRPr="005364A6">
        <w:rPr>
          <w:rFonts w:ascii="Times New Roman" w:hAnsi="Times New Roman"/>
          <w:bCs/>
          <w:spacing w:val="-2"/>
          <w:sz w:val="28"/>
          <w:szCs w:val="28"/>
        </w:rPr>
        <w:t xml:space="preserve"> 035.04</w:t>
      </w:r>
      <w:r>
        <w:rPr>
          <w:rFonts w:ascii="Times New Roman" w:hAnsi="Times New Roman"/>
          <w:bCs/>
          <w:spacing w:val="-2"/>
          <w:sz w:val="28"/>
          <w:szCs w:val="28"/>
        </w:rPr>
        <w:t>1</w:t>
      </w:r>
      <w:r w:rsidRPr="005364A6">
        <w:rPr>
          <w:rFonts w:ascii="Times New Roman" w:hAnsi="Times New Roman"/>
          <w:bCs/>
          <w:spacing w:val="-2"/>
          <w:sz w:val="28"/>
          <w:szCs w:val="28"/>
        </w:rPr>
        <w:t xml:space="preserve"> Філологія (германські мови та літератури) (переклад включно), перша – </w:t>
      </w:r>
      <w:r>
        <w:rPr>
          <w:rFonts w:ascii="Times New Roman" w:hAnsi="Times New Roman"/>
          <w:bCs/>
          <w:spacing w:val="-2"/>
          <w:sz w:val="28"/>
          <w:szCs w:val="28"/>
        </w:rPr>
        <w:t>англійська</w:t>
      </w:r>
      <w:r w:rsidRPr="005364A6">
        <w:rPr>
          <w:rFonts w:ascii="Times New Roman" w:hAnsi="Times New Roman"/>
          <w:bCs/>
          <w:spacing w:val="-2"/>
          <w:sz w:val="28"/>
          <w:szCs w:val="28"/>
        </w:rPr>
        <w:t>).</w:t>
      </w:r>
    </w:p>
    <w:p w:rsidR="006D6862" w:rsidRPr="00B841D6" w:rsidRDefault="006D6862" w:rsidP="006D6862">
      <w:pPr>
        <w:shd w:val="clear" w:color="auto" w:fill="FFFFFF"/>
        <w:ind w:firstLine="709"/>
        <w:jc w:val="both"/>
        <w:rPr>
          <w:rFonts w:ascii="Calibri" w:hAnsi="Calibri"/>
          <w:bCs/>
          <w:spacing w:val="-2"/>
          <w:sz w:val="28"/>
          <w:szCs w:val="28"/>
        </w:rPr>
      </w:pPr>
    </w:p>
    <w:p w:rsidR="006D6862" w:rsidRPr="00E75BCB" w:rsidRDefault="006D6862" w:rsidP="006D6862">
      <w:pPr>
        <w:pStyle w:val="Bodytext90"/>
        <w:shd w:val="clear" w:color="auto" w:fill="auto"/>
        <w:spacing w:before="0" w:line="240" w:lineRule="auto"/>
        <w:jc w:val="left"/>
        <w:rPr>
          <w:lang w:val="uk-UA"/>
        </w:rPr>
      </w:pPr>
    </w:p>
    <w:p w:rsidR="006D6862" w:rsidRPr="009668D9" w:rsidRDefault="006D6862" w:rsidP="006D6862">
      <w:pPr>
        <w:pStyle w:val="Bodytext9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668D9">
        <w:rPr>
          <w:rFonts w:ascii="Times New Roman" w:hAnsi="Times New Roman" w:cs="Times New Roman"/>
          <w:sz w:val="28"/>
          <w:szCs w:val="28"/>
          <w:lang w:val="uk-UA"/>
        </w:rPr>
        <w:t>Рецензії-відгуки зовнішніх стейкхолдерів:</w:t>
      </w:r>
    </w:p>
    <w:p w:rsidR="006D6862" w:rsidRPr="009668D9" w:rsidRDefault="006D6862" w:rsidP="006D6862">
      <w:pPr>
        <w:pStyle w:val="Bodytext9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D6862" w:rsidRPr="009668D9" w:rsidRDefault="006D6862" w:rsidP="006D6862">
      <w:pPr>
        <w:pStyle w:val="Bodytext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D9">
        <w:rPr>
          <w:rFonts w:ascii="Times New Roman" w:hAnsi="Times New Roman" w:cs="Times New Roman"/>
          <w:sz w:val="28"/>
          <w:szCs w:val="28"/>
          <w:lang w:val="uk-UA"/>
        </w:rPr>
        <w:t xml:space="preserve">1. Безугла Л.Р. – доктор філологічних наук, професор, професор кафедри німецької філології і перекладу, Харківський національний університет імені В.Н. </w:t>
      </w:r>
      <w:proofErr w:type="spellStart"/>
      <w:r w:rsidRPr="009668D9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9668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862" w:rsidRPr="009668D9" w:rsidRDefault="006D6862" w:rsidP="006D6862">
      <w:pPr>
        <w:pStyle w:val="Bodytext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D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668D9">
        <w:rPr>
          <w:rFonts w:ascii="Times New Roman" w:hAnsi="Times New Roman" w:cs="Times New Roman"/>
          <w:sz w:val="28"/>
          <w:szCs w:val="28"/>
          <w:lang w:val="uk-UA"/>
        </w:rPr>
        <w:t>Домброван</w:t>
      </w:r>
      <w:proofErr w:type="spellEnd"/>
      <w:r w:rsidRPr="009668D9">
        <w:rPr>
          <w:rFonts w:ascii="Times New Roman" w:hAnsi="Times New Roman" w:cs="Times New Roman"/>
          <w:sz w:val="28"/>
          <w:szCs w:val="28"/>
          <w:lang w:val="uk-UA"/>
        </w:rPr>
        <w:t xml:space="preserve"> Т.І. –</w:t>
      </w:r>
      <w:r w:rsidRPr="009668D9">
        <w:rPr>
          <w:rFonts w:ascii="Times New Roman" w:hAnsi="Times New Roman" w:cs="Times New Roman"/>
          <w:lang w:val="uk-UA"/>
        </w:rPr>
        <w:t xml:space="preserve"> </w:t>
      </w:r>
      <w:r w:rsidRPr="009668D9">
        <w:rPr>
          <w:rFonts w:ascii="Times New Roman" w:hAnsi="Times New Roman" w:cs="Times New Roman"/>
          <w:sz w:val="28"/>
          <w:szCs w:val="28"/>
          <w:lang w:val="uk-UA"/>
        </w:rPr>
        <w:t>доктор філологічних наук, професор, завідувач кафедри англійської філології та перекладу Одеського національного політехнічного університету.</w:t>
      </w:r>
    </w:p>
    <w:p w:rsidR="006D6862" w:rsidRPr="009668D9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68D9">
        <w:rPr>
          <w:rFonts w:ascii="Times New Roman" w:hAnsi="Times New Roman"/>
          <w:sz w:val="28"/>
          <w:szCs w:val="28"/>
        </w:rPr>
        <w:t>3. Кисельова А.М., керівник бюро перекладів «ЧП Кисельова А.М.».</w:t>
      </w:r>
    </w:p>
    <w:p w:rsidR="006D6862" w:rsidRPr="009668D9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68D9">
        <w:rPr>
          <w:rFonts w:ascii="Times New Roman" w:hAnsi="Times New Roman"/>
          <w:sz w:val="28"/>
          <w:szCs w:val="28"/>
        </w:rPr>
        <w:t>4. Пономаренко Л. В., начальник центру міжнародного співробітництва Херсонської Торгово-промислової палати.</w:t>
      </w:r>
    </w:p>
    <w:p w:rsidR="006D6862" w:rsidRPr="009668D9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</w:p>
    <w:p w:rsidR="006D6862" w:rsidRPr="009668D9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297A" w:rsidRPr="00DA297A" w:rsidRDefault="00DA297A" w:rsidP="006D68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Pr="00117A0B" w:rsidRDefault="006D6862" w:rsidP="006D686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 w:rsidRPr="00117A0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Профіль </w:t>
      </w:r>
      <w:r w:rsidRPr="00D93B28">
        <w:rPr>
          <w:rFonts w:ascii="Times New Roman" w:hAnsi="Times New Roman"/>
          <w:b/>
          <w:sz w:val="28"/>
          <w:szCs w:val="28"/>
        </w:rPr>
        <w:t xml:space="preserve">освітньо-професійної програми </w:t>
      </w:r>
    </w:p>
    <w:p w:rsidR="006D6862" w:rsidRPr="0068056A" w:rsidRDefault="006D6862" w:rsidP="006D68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CAC">
        <w:rPr>
          <w:rFonts w:ascii="Times New Roman" w:hAnsi="Times New Roman"/>
          <w:b/>
          <w:bCs/>
          <w:sz w:val="28"/>
          <w:szCs w:val="28"/>
        </w:rPr>
        <w:t>«Філологія</w:t>
      </w:r>
      <w:r>
        <w:rPr>
          <w:rFonts w:ascii="Times New Roman" w:hAnsi="Times New Roman"/>
          <w:b/>
          <w:bCs/>
          <w:sz w:val="28"/>
          <w:szCs w:val="28"/>
        </w:rPr>
        <w:t xml:space="preserve"> (г</w:t>
      </w:r>
      <w:r w:rsidRPr="00303CAC">
        <w:rPr>
          <w:rFonts w:ascii="Times New Roman" w:hAnsi="Times New Roman"/>
          <w:b/>
          <w:bCs/>
          <w:sz w:val="28"/>
          <w:szCs w:val="28"/>
        </w:rPr>
        <w:t>ерманські мови та літератури (переклад включно)</w:t>
      </w:r>
      <w:r>
        <w:rPr>
          <w:rFonts w:ascii="Times New Roman" w:hAnsi="Times New Roman"/>
          <w:b/>
          <w:bCs/>
          <w:sz w:val="28"/>
          <w:szCs w:val="28"/>
        </w:rPr>
        <w:t>), перша – англійська</w:t>
      </w:r>
      <w:r w:rsidRPr="00303CAC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7353"/>
      </w:tblGrid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Повна назва вищого навчального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ладу та структурного підрозділу</w:t>
            </w:r>
          </w:p>
        </w:tc>
        <w:tc>
          <w:tcPr>
            <w:tcW w:w="7353" w:type="dxa"/>
          </w:tcPr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української й іноземної філології та журналістики</w:t>
            </w:r>
          </w:p>
          <w:p w:rsidR="006D6862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англійської філології та прикладної лінгвістики</w:t>
            </w:r>
          </w:p>
          <w:p w:rsidR="006D6862" w:rsidRPr="00684EAC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353" w:type="dxa"/>
          </w:tcPr>
          <w:p w:rsidR="006D6862" w:rsidRPr="009D244C" w:rsidRDefault="006D6862" w:rsidP="00C1391D">
            <w:pPr>
              <w:jc w:val="both"/>
              <w:rPr>
                <w:rStyle w:val="2c"/>
                <w:b w:val="0"/>
                <w:szCs w:val="24"/>
                <w:u w:val="none"/>
              </w:rPr>
            </w:pPr>
            <w:r w:rsidRPr="009D244C">
              <w:rPr>
                <w:rStyle w:val="2c"/>
                <w:b w:val="0"/>
                <w:szCs w:val="24"/>
                <w:u w:val="none"/>
              </w:rPr>
              <w:t xml:space="preserve">Магістр філології за спеціалізацією </w:t>
            </w:r>
          </w:p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Філологія (г</w:t>
            </w:r>
            <w:r w:rsidRPr="00EA46BD">
              <w:rPr>
                <w:rFonts w:ascii="Times New Roman" w:hAnsi="Times New Roman"/>
                <w:bCs/>
                <w:sz w:val="24"/>
                <w:szCs w:val="24"/>
              </w:rPr>
              <w:t>ерманські мови та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ітератури (переклад включно), </w:t>
            </w:r>
            <w:r w:rsidRPr="00EA46BD">
              <w:rPr>
                <w:rFonts w:ascii="Times New Roman" w:hAnsi="Times New Roman"/>
                <w:bCs/>
                <w:sz w:val="24"/>
                <w:szCs w:val="24"/>
              </w:rPr>
              <w:t xml:space="preserve">перша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англійська</w:t>
            </w:r>
            <w:r w:rsidRPr="00EA46B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D6862" w:rsidRPr="00684EAC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BD">
              <w:rPr>
                <w:rStyle w:val="2c"/>
                <w:szCs w:val="24"/>
              </w:rPr>
              <w:t xml:space="preserve">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353" w:type="dxa"/>
            <w:vAlign w:val="bottom"/>
          </w:tcPr>
          <w:p w:rsidR="006D6862" w:rsidRPr="00684EAC" w:rsidRDefault="006D6862" w:rsidP="00C139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A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Філологія (германські мови та літератури (переклад включно)), перша</w:t>
            </w:r>
            <w:r w:rsidRPr="00127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7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англійська»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353" w:type="dxa"/>
            <w:vAlign w:val="bottom"/>
          </w:tcPr>
          <w:p w:rsidR="006D6862" w:rsidRDefault="006D6862" w:rsidP="00C139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4EAC">
              <w:rPr>
                <w:rFonts w:ascii="Times New Roman" w:hAnsi="Times New Roman"/>
                <w:bCs/>
                <w:sz w:val="24"/>
                <w:szCs w:val="24"/>
              </w:rPr>
              <w:t xml:space="preserve">Диплом магістра, одиничний, 90 кредитів ЄКТС, </w:t>
            </w:r>
          </w:p>
          <w:p w:rsidR="006D6862" w:rsidRPr="00684EAC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  <w:r w:rsidRPr="00684EAC">
              <w:rPr>
                <w:rFonts w:ascii="Times New Roman" w:hAnsi="Times New Roman"/>
                <w:bCs/>
                <w:sz w:val="24"/>
                <w:szCs w:val="24"/>
              </w:rPr>
              <w:t>термін навчання 1рік 4 місяці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7353" w:type="dxa"/>
            <w:vAlign w:val="bottom"/>
          </w:tcPr>
          <w:p w:rsidR="006D6862" w:rsidRPr="008B0D76" w:rsidRDefault="006D6862" w:rsidP="00C139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Сертифікат про акредитацію освітньої програми № </w:t>
            </w:r>
            <w:r w:rsidRPr="000B509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 від 29.01.21, дійсний до 1 липня 202</w:t>
            </w:r>
            <w:r w:rsidRPr="000B50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7353" w:type="dxa"/>
            <w:vAlign w:val="bottom"/>
          </w:tcPr>
          <w:p w:rsidR="006D6862" w:rsidRPr="00B60153" w:rsidRDefault="006D6862" w:rsidP="00C1391D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01E1F">
              <w:rPr>
                <w:rFonts w:ascii="Times New Roman" w:hAnsi="Times New Roman"/>
                <w:bCs/>
                <w:sz w:val="24"/>
                <w:szCs w:val="24"/>
              </w:rPr>
              <w:t xml:space="preserve">НРК України – 7 рівень,  FQ-EHEA – другий цикл, EQF-LLL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01E1F">
              <w:rPr>
                <w:rFonts w:ascii="Times New Roman" w:hAnsi="Times New Roman"/>
                <w:bCs/>
                <w:sz w:val="24"/>
                <w:szCs w:val="24"/>
              </w:rPr>
              <w:t xml:space="preserve"> рівень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7353" w:type="dxa"/>
            <w:vAlign w:val="bottom"/>
          </w:tcPr>
          <w:p w:rsidR="006D6862" w:rsidRPr="004E6C07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  <w:r w:rsidRPr="00684EAC">
              <w:rPr>
                <w:rFonts w:ascii="Times New Roman" w:hAnsi="Times New Roman"/>
                <w:bCs/>
                <w:sz w:val="24"/>
                <w:szCs w:val="24"/>
              </w:rPr>
              <w:t>Наявність ступеня бакалавра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освітньо-кваліфікаційного рівня спеціаліста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7353" w:type="dxa"/>
          </w:tcPr>
          <w:p w:rsidR="006D6862" w:rsidRPr="00684EAC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84EAC">
              <w:rPr>
                <w:rFonts w:ascii="Times New Roman" w:hAnsi="Times New Roman"/>
                <w:sz w:val="24"/>
                <w:szCs w:val="24"/>
              </w:rPr>
              <w:t>країнська</w:t>
            </w:r>
            <w:r>
              <w:rPr>
                <w:rFonts w:ascii="Times New Roman" w:hAnsi="Times New Roman"/>
                <w:sz w:val="24"/>
                <w:szCs w:val="24"/>
              </w:rPr>
              <w:t>, англійська, друга іноземна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353" w:type="dxa"/>
            <w:shd w:val="clear" w:color="auto" w:fill="auto"/>
          </w:tcPr>
          <w:p w:rsidR="006D6862" w:rsidRPr="00684EAC" w:rsidRDefault="006D6862" w:rsidP="00C1391D">
            <w:pPr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Два роки до оновлення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proofErr w:type="spellStart"/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Інтернет-адреса</w:t>
            </w:r>
            <w:proofErr w:type="spellEnd"/>
            <w:r w:rsidRPr="007865ED">
              <w:rPr>
                <w:rFonts w:ascii="Times New Roman" w:hAnsi="Times New Roman"/>
                <w:b/>
                <w:sz w:val="24"/>
                <w:szCs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7353" w:type="dxa"/>
          </w:tcPr>
          <w:p w:rsidR="006D6862" w:rsidRDefault="001B268D" w:rsidP="00C1391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D6862" w:rsidRPr="00426900">
                <w:rPr>
                  <w:rStyle w:val="a7"/>
                  <w:rFonts w:ascii="Times New Roman" w:hAnsi="Times New Roman"/>
                  <w:sz w:val="24"/>
                </w:rPr>
                <w:t>http://www.kspu.edu/About/Faculty/IForeignPhilology/Eduprofprograms.aspx</w:t>
              </w:r>
            </w:hyperlink>
          </w:p>
          <w:p w:rsidR="006D6862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862" w:rsidRPr="00684EAC" w:rsidRDefault="006D6862" w:rsidP="00C1391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8B0D76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76">
              <w:rPr>
                <w:rFonts w:ascii="Times New Roman" w:hAnsi="Times New Roman"/>
                <w:sz w:val="24"/>
                <w:szCs w:val="24"/>
              </w:rPr>
              <w:t xml:space="preserve">Підготовка фахівців, здатних розв’язувати складні задачі і проблеми, що передбачає проведення досліджень у галузі германської філології і здійснення інновацій та характеризується </w:t>
            </w:r>
            <w:proofErr w:type="spellStart"/>
            <w:r w:rsidRPr="008B0D76">
              <w:rPr>
                <w:rFonts w:ascii="Times New Roman" w:hAnsi="Times New Roman"/>
                <w:sz w:val="24"/>
                <w:szCs w:val="24"/>
              </w:rPr>
              <w:t>багатоаспектністю</w:t>
            </w:r>
            <w:proofErr w:type="spellEnd"/>
            <w:r w:rsidRPr="008B0D76">
              <w:rPr>
                <w:rFonts w:ascii="Times New Roman" w:hAnsi="Times New Roman"/>
                <w:sz w:val="24"/>
                <w:szCs w:val="24"/>
              </w:rPr>
              <w:t xml:space="preserve"> умов і вимог у діяльності, пов’язаній із аналізом, творенням (зокрема перекладом) та оцінюванням письмових і усних текстів різних жанрів та стилів, організацією успішної комунікації, у тому числі міжкультурної, різними мовами. Формування загальних та фахових компетентностей для виконання професійних завдань та обов’язків освітнього, дослідницького та інноваційного характеру в галузі лінгвістичної та літературознавчої  наук, перекладознавства та  методики вищої школи, здатності до педагогічної діяльності в умовах закладів вищої освіти.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(за наявності))</w:t>
            </w:r>
            <w:r w:rsidRPr="007865ED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7353" w:type="dxa"/>
          </w:tcPr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6B">
              <w:rPr>
                <w:rFonts w:ascii="Times New Roman" w:hAnsi="Times New Roman"/>
                <w:i/>
                <w:sz w:val="24"/>
                <w:szCs w:val="24"/>
              </w:rPr>
              <w:t>Об’єктами вивчення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 та професійної діяльності магістра філології є мова(и) (в теоретичному / практичному, синхронному / </w:t>
            </w:r>
            <w:proofErr w:type="spellStart"/>
            <w:r w:rsidRPr="00193E6B">
              <w:rPr>
                <w:rFonts w:ascii="Times New Roman" w:hAnsi="Times New Roman"/>
                <w:sz w:val="24"/>
                <w:szCs w:val="24"/>
              </w:rPr>
              <w:t>діахронному</w:t>
            </w:r>
            <w:proofErr w:type="spellEnd"/>
            <w:r w:rsidRPr="00193E6B">
              <w:rPr>
                <w:rFonts w:ascii="Times New Roman" w:hAnsi="Times New Roman"/>
                <w:sz w:val="24"/>
                <w:szCs w:val="24"/>
              </w:rPr>
              <w:t xml:space="preserve">, діалектологічному, стилістичному, соціокультурному та інших аспектах); література й усна народна творчість; жанрово-стильові різновиди текстів; переклад; міжособистісна, міжкультурна та масова комунікація в усній і письмовій формі. </w:t>
            </w:r>
          </w:p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Цілі навчання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 – підготовка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конкурентноспроможних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фахівців, здатних розв’язувати складні задачі і проблеми, що передбачає проведення досліджень та/або здійснення інновацій та характеризується </w:t>
            </w:r>
            <w:r>
              <w:rPr>
                <w:rFonts w:ascii="Times New Roman" w:hAnsi="Times New Roman"/>
                <w:sz w:val="24"/>
                <w:szCs w:val="24"/>
              </w:rPr>
              <w:t>багатогранністю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 умов і вимог, у діяльності, пов’язаній з аналізом, творенням (зокрема перекладом) і оцінюванням письмових та усних текстів різних жанрів і стилів, організацією успішної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міжособистісної і міжкультурної 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комунікації різними мовами. </w:t>
            </w:r>
          </w:p>
          <w:p w:rsidR="006D6862" w:rsidRPr="00193E6B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6B">
              <w:rPr>
                <w:rFonts w:ascii="Times New Roman" w:hAnsi="Times New Roman"/>
                <w:i/>
                <w:sz w:val="24"/>
                <w:szCs w:val="24"/>
              </w:rPr>
              <w:t>Теоретичний зміст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 предметної галузі становить система наукових теорій, концепцій, принципів, категорій, методів і понять філології.  </w:t>
            </w:r>
            <w:r w:rsidRPr="00722B39">
              <w:rPr>
                <w:rFonts w:ascii="Times New Roman" w:hAnsi="Times New Roman"/>
                <w:sz w:val="24"/>
                <w:szCs w:val="24"/>
              </w:rPr>
              <w:t>Обов’язкові</w:t>
            </w:r>
            <w:r w:rsidRPr="005C5D47">
              <w:rPr>
                <w:rFonts w:ascii="Times New Roman" w:hAnsi="Times New Roman"/>
                <w:sz w:val="24"/>
                <w:szCs w:val="24"/>
              </w:rPr>
              <w:t xml:space="preserve"> компоненти ОП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8175C6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75C6">
              <w:rPr>
                <w:rFonts w:ascii="Times New Roman" w:hAnsi="Times New Roman"/>
                <w:sz w:val="24"/>
                <w:szCs w:val="24"/>
              </w:rPr>
              <w:t xml:space="preserve">Вибіркові компоненти ОП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75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Pr="008175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353" w:type="dxa"/>
          </w:tcPr>
          <w:p w:rsidR="006D6862" w:rsidRPr="009428A0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A0">
              <w:rPr>
                <w:rFonts w:ascii="Times New Roman" w:hAnsi="Times New Roman"/>
                <w:sz w:val="24"/>
                <w:szCs w:val="24"/>
              </w:rPr>
              <w:t>Формування та розвиток професійної компетентності для здійснення дослідницької та інноваційної діяльності у галузі філологічної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28A0">
              <w:rPr>
                <w:rFonts w:ascii="Times New Roman" w:hAnsi="Times New Roman"/>
                <w:sz w:val="24"/>
                <w:szCs w:val="24"/>
              </w:rPr>
              <w:t>формування професійних компетентност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ей: </w:t>
            </w:r>
            <w:r w:rsidRPr="009428A0">
              <w:rPr>
                <w:rFonts w:ascii="Times New Roman" w:hAnsi="Times New Roman"/>
                <w:sz w:val="24"/>
                <w:szCs w:val="24"/>
              </w:rPr>
              <w:t xml:space="preserve">лінгвістичної, науково-дослідницької, комунікативної, </w:t>
            </w:r>
            <w:proofErr w:type="spellStart"/>
            <w:r w:rsidRPr="009428A0">
              <w:rPr>
                <w:rFonts w:ascii="Times New Roman" w:hAnsi="Times New Roman"/>
                <w:sz w:val="24"/>
                <w:szCs w:val="24"/>
              </w:rPr>
              <w:t>соціально-особистістної</w:t>
            </w:r>
            <w:proofErr w:type="spellEnd"/>
            <w:r w:rsidRPr="00942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353" w:type="dxa"/>
          </w:tcPr>
          <w:p w:rsidR="006D6862" w:rsidRPr="0059448B" w:rsidRDefault="006D6862" w:rsidP="00C139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2A3A"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магістрів</w:t>
            </w:r>
            <w:r w:rsidRPr="00582A3A"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здатності </w:t>
            </w:r>
            <w:r w:rsidRPr="00582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розв’язувати складні спеціалізовані задачі та практичні проблеми у галузі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германської </w:t>
            </w:r>
            <w:r w:rsidRPr="00582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філології, що передбачає застосування певних теорій та методів і характеризується комплексністю 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багатогранністю</w:t>
            </w:r>
            <w:r w:rsidRPr="00582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умов.</w:t>
            </w:r>
            <w:r w:rsidRPr="00582A3A">
              <w:rPr>
                <w:rFonts w:ascii="Arial" w:hAnsi="Arial" w:cs="Arial"/>
                <w:color w:val="FF6600"/>
                <w:sz w:val="25"/>
                <w:szCs w:val="25"/>
              </w:rPr>
              <w:t xml:space="preserve"> 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Pr="0059448B">
              <w:rPr>
                <w:rFonts w:ascii="Times New Roman" w:eastAsia="Times New Roman" w:hAnsi="Times New Roman"/>
                <w:sz w:val="24"/>
                <w:szCs w:val="24"/>
              </w:rPr>
              <w:t>спрямована на формування перекладацької компетентності, необхідної для здійснення усіх видів міжмовного посередництва у міжкультурній взаємодії. Програ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 формує професійні компетентності</w:t>
            </w:r>
            <w:r w:rsidRPr="0059448B">
              <w:rPr>
                <w:rFonts w:ascii="Times New Roman" w:eastAsia="Times New Roman" w:hAnsi="Times New Roman"/>
                <w:sz w:val="24"/>
                <w:szCs w:val="24"/>
              </w:rPr>
              <w:t xml:space="preserve"> щодо викладання у ЗВО.</w:t>
            </w:r>
          </w:p>
          <w:p w:rsidR="006D6862" w:rsidRPr="00582A3A" w:rsidRDefault="006D6862" w:rsidP="00C1391D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  <w:shd w:val="clear" w:color="auto" w:fill="FFFFFF"/>
              </w:rPr>
            </w:pPr>
            <w:r w:rsidRPr="00594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Ключові слова: філологія, переклад, міжкультурна комунікація, викладання, іноземна мова.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7353" w:type="dxa"/>
          </w:tcPr>
          <w:p w:rsidR="006D6862" w:rsidRPr="00C962FD" w:rsidRDefault="006D6862" w:rsidP="00C1391D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EC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Програма передбачає комплексну підготовку фахівців </w:t>
            </w:r>
            <w:r w:rsidRPr="002823EC">
              <w:rPr>
                <w:rFonts w:ascii="Times New Roman" w:hAnsi="Times New Roman"/>
                <w:sz w:val="24"/>
                <w:szCs w:val="24"/>
              </w:rPr>
              <w:t xml:space="preserve">в галузі філологічної освіти за рахунок поєднання соціально-гуманітарної підготовки; професійної та практичної підготовки. 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>Програма надає можливість отримати додаткову кваліфікацію – перекладач. Викладання трьома мовами – українською,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>англійською</w:t>
            </w:r>
            <w:r>
              <w:rPr>
                <w:rFonts w:ascii="Times New Roman" w:hAnsi="Times New Roman"/>
                <w:sz w:val="24"/>
                <w:szCs w:val="24"/>
              </w:rPr>
              <w:t>, німецькою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 xml:space="preserve">. Можливість навчатися протягом семестру у рамках програми </w:t>
            </w:r>
            <w:r w:rsidRPr="0059448B">
              <w:rPr>
                <w:rFonts w:ascii="Times New Roman" w:hAnsi="Times New Roman"/>
                <w:sz w:val="24"/>
                <w:szCs w:val="24"/>
                <w:lang w:val="en-US"/>
              </w:rPr>
              <w:t>Erasmus</w:t>
            </w:r>
            <w:r w:rsidRPr="0059448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 xml:space="preserve">в університеті </w:t>
            </w:r>
            <w:proofErr w:type="spellStart"/>
            <w:r w:rsidRPr="0059448B">
              <w:rPr>
                <w:rFonts w:ascii="Times New Roman" w:hAnsi="Times New Roman"/>
                <w:sz w:val="24"/>
                <w:szCs w:val="24"/>
              </w:rPr>
              <w:t>Альпен-Адрія</w:t>
            </w:r>
            <w:proofErr w:type="spellEnd"/>
            <w:r w:rsidRPr="0059448B">
              <w:rPr>
                <w:rFonts w:ascii="Times New Roman" w:hAnsi="Times New Roman"/>
                <w:sz w:val="24"/>
                <w:szCs w:val="24"/>
              </w:rPr>
              <w:t xml:space="preserve"> (м. </w:t>
            </w:r>
            <w:proofErr w:type="spellStart"/>
            <w:r w:rsidRPr="0059448B">
              <w:rPr>
                <w:rFonts w:ascii="Times New Roman" w:hAnsi="Times New Roman"/>
                <w:sz w:val="24"/>
                <w:szCs w:val="24"/>
              </w:rPr>
              <w:t>Клагенфурт</w:t>
            </w:r>
            <w:proofErr w:type="spellEnd"/>
            <w:r w:rsidRPr="0059448B">
              <w:rPr>
                <w:rFonts w:ascii="Times New Roman" w:hAnsi="Times New Roman"/>
                <w:sz w:val="24"/>
                <w:szCs w:val="24"/>
              </w:rPr>
              <w:t xml:space="preserve">. Австрія) (Угода про співробітництво між університетом </w:t>
            </w:r>
            <w:proofErr w:type="spellStart"/>
            <w:r w:rsidRPr="0059448B">
              <w:rPr>
                <w:rFonts w:ascii="Times New Roman" w:hAnsi="Times New Roman"/>
                <w:sz w:val="24"/>
                <w:szCs w:val="24"/>
              </w:rPr>
              <w:t>Альпен-Адрія</w:t>
            </w:r>
            <w:proofErr w:type="spellEnd"/>
            <w:r w:rsidRPr="0059448B">
              <w:rPr>
                <w:rFonts w:ascii="Times New Roman" w:hAnsi="Times New Roman"/>
                <w:sz w:val="24"/>
                <w:szCs w:val="24"/>
              </w:rPr>
              <w:t xml:space="preserve"> і ХДУ від 16.03.2016 р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 xml:space="preserve">.); в університеті Отто Фрідріха в м.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</w:rPr>
              <w:t>Бамберг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</w:rPr>
              <w:t xml:space="preserve"> (Німеччина) (Угода про співробітництво між університетом Отто Фрідріха в м.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</w:rPr>
              <w:t>Бамберг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353" w:type="dxa"/>
          </w:tcPr>
          <w:p w:rsidR="006D6862" w:rsidRPr="00DF7FD0" w:rsidRDefault="006D6862" w:rsidP="00C13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rFonts w:ascii="Times New Roman" w:hAnsi="Times New Roman"/>
                <w:sz w:val="24"/>
                <w:szCs w:val="24"/>
              </w:rPr>
              <w:t>Магістр-філолог може працювати в науковій, літературно-видавничій, освітній галузях; на викладацьких, науково-дослідних та адміністративних посадах у закладах вищої освіти 1-4 рівнів акредитації; у друкованих та електронних засобах масової інформації, PR-технологіях, у різноманітних фондах, спілках, фундаціях гуманітарного спрямування, музеях, мистецьких і культурних центрах тощо.</w:t>
            </w:r>
          </w:p>
          <w:p w:rsidR="006D6862" w:rsidRPr="00DF7FD0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6D6862" w:rsidRPr="00DF7FD0" w:rsidRDefault="006D6862" w:rsidP="00C1391D">
            <w:pPr>
              <w:pStyle w:val="af2"/>
              <w:shd w:val="clear" w:color="auto" w:fill="FFFFFF"/>
              <w:spacing w:before="0" w:beforeAutospacing="0" w:after="0"/>
              <w:jc w:val="both"/>
              <w:rPr>
                <w:color w:val="auto"/>
                <w:lang w:val="uk-UA"/>
              </w:rPr>
            </w:pPr>
            <w:r w:rsidRPr="00DF7FD0">
              <w:rPr>
                <w:color w:val="auto"/>
                <w:lang w:val="uk-UA"/>
              </w:rPr>
              <w:t xml:space="preserve">- 2444.2 – професіонали в галузі філології, лінгвістики та перекладів (перекладачі та усні перекладачі, перекладач технічної літератури, редактор-перекладач, лінгвіст); </w:t>
            </w:r>
          </w:p>
          <w:p w:rsidR="006D6862" w:rsidRPr="00DF7FD0" w:rsidRDefault="006D6862" w:rsidP="00C1391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rFonts w:ascii="Times New Roman" w:hAnsi="Times New Roman"/>
                <w:sz w:val="24"/>
                <w:szCs w:val="24"/>
              </w:rPr>
              <w:t>231</w:t>
            </w:r>
            <w:r w:rsidRPr="00DF7FD0">
              <w:rPr>
                <w:rFonts w:ascii="Times New Roman" w:hAnsi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6D6862" w:rsidRPr="00DF7FD0" w:rsidRDefault="006D6862" w:rsidP="00C1391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sz w:val="24"/>
                <w:szCs w:val="24"/>
              </w:rPr>
              <w:t>2310</w:t>
            </w:r>
            <w:r w:rsidRPr="00DF7FD0">
              <w:rPr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353" w:type="dxa"/>
          </w:tcPr>
          <w:p w:rsidR="006D6862" w:rsidRPr="00DF7FD0" w:rsidRDefault="006D6862" w:rsidP="00C1391D">
            <w:pPr>
              <w:autoSpaceDE w:val="0"/>
              <w:autoSpaceDN w:val="0"/>
              <w:spacing w:line="242" w:lineRule="auto"/>
              <w:ind w:left="52" w:right="-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Мають право продовжити навчання на третьому </w:t>
            </w:r>
            <w:proofErr w:type="spellStart"/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>освітньо-науковому</w:t>
            </w:r>
            <w:proofErr w:type="spellEnd"/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рівні вищої освіти.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7353" w:type="dxa"/>
            <w:shd w:val="clear" w:color="auto" w:fill="auto"/>
          </w:tcPr>
          <w:p w:rsidR="006D6862" w:rsidRPr="00B60153" w:rsidRDefault="006D6862" w:rsidP="00C1391D">
            <w:pPr>
              <w:pStyle w:val="TableParagraph"/>
              <w:ind w:left="52" w:right="-15"/>
              <w:jc w:val="both"/>
              <w:rPr>
                <w:i/>
                <w:sz w:val="24"/>
                <w:szCs w:val="24"/>
                <w:lang w:val="uk-UA"/>
              </w:rPr>
            </w:pPr>
            <w:r w:rsidRPr="00DF7FD0">
              <w:rPr>
                <w:sz w:val="24"/>
                <w:szCs w:val="24"/>
                <w:lang w:val="uk-UA"/>
              </w:rPr>
              <w:t xml:space="preserve">Ґрунтуються на принципах </w:t>
            </w:r>
            <w:proofErr w:type="spellStart"/>
            <w:r w:rsidRPr="00DF7FD0">
              <w:rPr>
                <w:sz w:val="24"/>
                <w:szCs w:val="24"/>
                <w:lang w:val="uk-UA"/>
              </w:rPr>
              <w:t>студентоцентризму</w:t>
            </w:r>
            <w:proofErr w:type="spellEnd"/>
            <w:r w:rsidRPr="00DF7FD0">
              <w:rPr>
                <w:sz w:val="24"/>
                <w:szCs w:val="24"/>
                <w:lang w:val="uk-UA"/>
              </w:rPr>
              <w:t xml:space="preserve"> та індивідуально-особистісного підходу; реалізуються через навчання на основі досліджень, посилення практичної орієнтованості та творчої спрямованості у формі комбінації лекцій, практичних занять, самостійної навчальної і дослідницької роботи з використанням елементів дистанційного навчання, викона</w:t>
            </w:r>
            <w:r>
              <w:rPr>
                <w:sz w:val="24"/>
                <w:szCs w:val="24"/>
                <w:lang w:val="uk-UA"/>
              </w:rPr>
              <w:t>ння творчих і дослідницьких проє</w:t>
            </w:r>
            <w:r w:rsidRPr="00DF7FD0">
              <w:rPr>
                <w:sz w:val="24"/>
                <w:szCs w:val="24"/>
                <w:lang w:val="uk-UA"/>
              </w:rPr>
              <w:t>ктів, виробничих практик, підготовки і захисту кваліфікаційної роботи.</w:t>
            </w:r>
            <w:r w:rsidRPr="005717E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6D6862" w:rsidRPr="00DF7FD0" w:rsidRDefault="006D6862" w:rsidP="00C1391D">
            <w:pPr>
              <w:pStyle w:val="TableParagraph"/>
              <w:ind w:left="52" w:right="-15"/>
              <w:jc w:val="both"/>
              <w:rPr>
                <w:sz w:val="24"/>
                <w:szCs w:val="24"/>
                <w:lang w:val="uk-UA"/>
              </w:rPr>
            </w:pPr>
            <w:r w:rsidRPr="005717E7">
              <w:rPr>
                <w:i/>
                <w:sz w:val="24"/>
                <w:szCs w:val="24"/>
                <w:lang w:val="uk-UA"/>
              </w:rPr>
              <w:t>Методи, методики та технології</w:t>
            </w:r>
            <w:r w:rsidRPr="005717E7">
              <w:rPr>
                <w:sz w:val="24"/>
                <w:szCs w:val="24"/>
                <w:lang w:val="uk-UA"/>
              </w:rPr>
              <w:t>: загальнонаукові та спеціальні філологічні методи аналізу лінгвістичних одиниць, методи і методики дослідження мови і літератури, інформаційно-комунікаційні технології</w:t>
            </w:r>
            <w:r>
              <w:rPr>
                <w:sz w:val="24"/>
                <w:szCs w:val="24"/>
                <w:lang w:val="uk-UA"/>
              </w:rPr>
              <w:t>, технології дистанційного навчання.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7353" w:type="dxa"/>
          </w:tcPr>
          <w:p w:rsidR="006D6862" w:rsidRPr="00DF7FD0" w:rsidRDefault="006D6862" w:rsidP="00C1391D">
            <w:pPr>
              <w:pStyle w:val="TableParagraph"/>
              <w:ind w:left="52" w:right="-15"/>
              <w:jc w:val="both"/>
              <w:rPr>
                <w:sz w:val="24"/>
                <w:szCs w:val="24"/>
                <w:lang w:val="uk-UA"/>
              </w:rPr>
            </w:pPr>
            <w:r w:rsidRPr="00127A78">
              <w:rPr>
                <w:sz w:val="24"/>
                <w:szCs w:val="24"/>
                <w:lang w:val="uk-UA"/>
              </w:rPr>
              <w:t xml:space="preserve">Внутрішня система забезпечення якості освіти Університету здійснює </w:t>
            </w:r>
            <w:r>
              <w:rPr>
                <w:sz w:val="24"/>
                <w:szCs w:val="24"/>
                <w:lang w:val="uk-UA"/>
              </w:rPr>
              <w:t>постійний</w:t>
            </w:r>
            <w:r w:rsidRPr="00127A78">
              <w:rPr>
                <w:sz w:val="24"/>
                <w:szCs w:val="24"/>
                <w:lang w:val="uk-UA"/>
              </w:rPr>
              <w:t xml:space="preserve"> моніторинг якості освітніх послуг, що представлені поточно-підсумковим контролем: письмові та усні екзамени, заліки, поточні контрольні роботи, </w:t>
            </w:r>
            <w:r w:rsidRPr="00127A78">
              <w:rPr>
                <w:spacing w:val="-3"/>
                <w:sz w:val="24"/>
                <w:szCs w:val="24"/>
                <w:lang w:val="uk-UA"/>
              </w:rPr>
              <w:t xml:space="preserve">звіти </w:t>
            </w:r>
            <w:r w:rsidRPr="00127A78">
              <w:rPr>
                <w:sz w:val="24"/>
                <w:szCs w:val="24"/>
                <w:lang w:val="uk-UA"/>
              </w:rPr>
              <w:t xml:space="preserve">з практики, тести, атестація здобувачів вищої освіти </w:t>
            </w:r>
            <w:r>
              <w:rPr>
                <w:sz w:val="24"/>
                <w:szCs w:val="24"/>
                <w:lang w:val="uk-UA"/>
              </w:rPr>
              <w:t xml:space="preserve">у формі публічного </w:t>
            </w:r>
            <w:r w:rsidRPr="00127A78">
              <w:rPr>
                <w:sz w:val="24"/>
                <w:szCs w:val="24"/>
                <w:lang w:val="uk-UA"/>
              </w:rPr>
              <w:t>захист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127A78">
              <w:rPr>
                <w:sz w:val="24"/>
                <w:szCs w:val="24"/>
                <w:lang w:val="uk-UA"/>
              </w:rPr>
              <w:t xml:space="preserve"> кваліфікаційної роботи. </w:t>
            </w:r>
            <w:r w:rsidRPr="00AF5A0F">
              <w:rPr>
                <w:sz w:val="24"/>
                <w:szCs w:val="24"/>
                <w:lang w:val="uk-UA"/>
              </w:rPr>
              <w:t>Система оцінювання відповідає вимогам Європейської кредитної трансферно-накопичувальної системи, стандартам і рекомендаціям щодо забезпечення якості в Європейському просторі вищої освіти.</w:t>
            </w:r>
            <w:r w:rsidRPr="00127A78">
              <w:rPr>
                <w:sz w:val="24"/>
                <w:szCs w:val="24"/>
                <w:lang w:val="uk-UA"/>
              </w:rPr>
              <w:t xml:space="preserve"> </w:t>
            </w:r>
            <w:r w:rsidRPr="003D1BA8">
              <w:rPr>
                <w:sz w:val="24"/>
                <w:szCs w:val="24"/>
                <w:lang w:val="uk-UA"/>
              </w:rPr>
              <w:t>Оцінювання здійснюється</w:t>
            </w:r>
            <w:r w:rsidRPr="003D1BA8">
              <w:rPr>
                <w:color w:val="0000FF"/>
                <w:sz w:val="24"/>
                <w:szCs w:val="24"/>
                <w:lang w:val="uk-UA"/>
              </w:rPr>
              <w:t xml:space="preserve"> </w:t>
            </w:r>
            <w:r w:rsidRPr="003D1BA8">
              <w:rPr>
                <w:sz w:val="24"/>
                <w:szCs w:val="24"/>
                <w:lang w:val="uk-UA"/>
              </w:rPr>
              <w:t>згідно із</w:t>
            </w:r>
            <w:r w:rsidRPr="003D1BA8">
              <w:rPr>
                <w:sz w:val="28"/>
                <w:szCs w:val="28"/>
                <w:lang w:val="uk-UA"/>
              </w:rPr>
              <w:t xml:space="preserve"> </w:t>
            </w:r>
            <w:r w:rsidRPr="003D1BA8">
              <w:rPr>
                <w:sz w:val="24"/>
                <w:szCs w:val="24"/>
                <w:lang w:val="uk-UA"/>
              </w:rPr>
              <w:t>«Порядком оцінювання результатів навчання здобувачів вищої освіти в ХДУ»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353" w:type="dxa"/>
          </w:tcPr>
          <w:p w:rsidR="006D6862" w:rsidRPr="00DF7FD0" w:rsidRDefault="006D6862" w:rsidP="00C1391D">
            <w:pPr>
              <w:pStyle w:val="TableParagraph"/>
              <w:ind w:left="52" w:right="-15"/>
              <w:jc w:val="both"/>
              <w:rPr>
                <w:sz w:val="24"/>
                <w:szCs w:val="24"/>
                <w:lang w:val="uk-UA"/>
              </w:rPr>
            </w:pPr>
            <w:r w:rsidRPr="00921892">
              <w:rPr>
                <w:b/>
                <w:sz w:val="24"/>
                <w:szCs w:val="24"/>
                <w:lang w:val="uk-UA"/>
              </w:rPr>
              <w:t>ІК.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7FD0">
              <w:rPr>
                <w:sz w:val="24"/>
                <w:szCs w:val="24"/>
                <w:lang w:val="uk-UA"/>
              </w:rPr>
              <w:t>Здатність розв’язувати складні задачі і проблеми в галузі лінгвістики, літературознавства, фольклористики, перекладу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353" w:type="dxa"/>
          </w:tcPr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спілкуватися державною мовою як усно, так і письмово.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ЗК-2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ЗК-3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до пошуку, опрацювання та аналізу інформації з різних джерел.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Уміння виявляти, ставити та вирішувати проблеми.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ЗК-5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працювати в команді та автономно.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ЗК-6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:rsidR="006D6862" w:rsidRPr="001E1331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ЗК-8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EA46BD">
              <w:rPr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Навички використання інформаційних і комунікаційних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технологій.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ЗК-9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до адаптації та дії в новій ситуації.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ЗК-10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ЗК-11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проведення досліджень на належному рівні.</w:t>
            </w:r>
          </w:p>
          <w:p w:rsidR="006D6862" w:rsidRPr="00DF7FD0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EA46BD">
              <w:rPr>
                <w:b/>
                <w:lang w:val="uk-UA"/>
              </w:rPr>
              <w:t>ЗК-12</w:t>
            </w:r>
            <w:r>
              <w:rPr>
                <w:b/>
                <w:lang w:val="uk-UA"/>
              </w:rPr>
              <w:t>.</w:t>
            </w:r>
            <w:r w:rsidRPr="00EA46BD">
              <w:rPr>
                <w:b/>
                <w:lang w:val="uk-UA"/>
              </w:rPr>
              <w:t xml:space="preserve"> </w:t>
            </w:r>
            <w:r w:rsidRPr="007A68A4">
              <w:rPr>
                <w:lang w:val="uk-UA"/>
              </w:rPr>
              <w:t>Здатність генерувати нові ідеї (креативність).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Фахові компетентності спеціальності (ФК)</w:t>
            </w:r>
          </w:p>
        </w:tc>
        <w:tc>
          <w:tcPr>
            <w:tcW w:w="7353" w:type="dxa"/>
          </w:tcPr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вільно орієнтуватися в різних лінгвістичних напрямах і школах.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ФК-2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осмислювати літературу як </w:t>
            </w:r>
            <w:r>
              <w:rPr>
                <w:sz w:val="24"/>
                <w:szCs w:val="24"/>
                <w:lang w:val="uk-UA"/>
              </w:rPr>
              <w:t>полісистему</w:t>
            </w:r>
            <w:r w:rsidRPr="007767E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розуміти еволюційний шлях розвитку вітчизняного 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світового літературознавства.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lastRenderedPageBreak/>
              <w:t>ФК-3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до критичного осмислення історичних надбань та новітніх досягнень філологічної науки.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здійснювати науковий аналіз і структурування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мовного / мовленнєвого й літературного матеріалу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урахуванням класичних і новітніх методологічних принципів.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ФК-5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Усвідомлення методологічного, організаційного та правового підґрунтя, необхідного для досліджень та/або інноваційних розробок у галузі </w:t>
            </w:r>
            <w:r>
              <w:rPr>
                <w:sz w:val="24"/>
                <w:szCs w:val="24"/>
                <w:lang w:val="uk-UA"/>
              </w:rPr>
              <w:t xml:space="preserve">германської </w:t>
            </w:r>
            <w:r w:rsidRPr="007767E6">
              <w:rPr>
                <w:sz w:val="24"/>
                <w:szCs w:val="24"/>
                <w:lang w:val="uk-UA"/>
              </w:rPr>
              <w:t>філології, презентації їх результатів професійній спільноті та захисту інтелектуальної власності на результати досліджень та інновацій.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ФК-6</w:t>
            </w:r>
            <w:r>
              <w:rPr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Здатність професійно застосовувати поглиблені знання з </w:t>
            </w:r>
            <w:r>
              <w:rPr>
                <w:sz w:val="24"/>
                <w:szCs w:val="24"/>
                <w:lang w:val="uk-UA"/>
              </w:rPr>
              <w:t>германської філології</w:t>
            </w:r>
            <w:r w:rsidRPr="007767E6">
              <w:rPr>
                <w:sz w:val="24"/>
                <w:szCs w:val="24"/>
                <w:lang w:val="uk-UA"/>
              </w:rPr>
              <w:t xml:space="preserve"> для вирішення професійних завдань.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вільно користуватися спеціальною термінологією в обраній галузі філологічних досліджень.</w:t>
            </w:r>
          </w:p>
          <w:p w:rsidR="006D6862" w:rsidRPr="001E1331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1E1331">
              <w:rPr>
                <w:b/>
                <w:sz w:val="24"/>
                <w:szCs w:val="24"/>
                <w:lang w:val="uk-UA"/>
              </w:rPr>
              <w:t>ФК-8.</w:t>
            </w:r>
            <w:r w:rsidRPr="001E1331">
              <w:rPr>
                <w:sz w:val="24"/>
                <w:szCs w:val="24"/>
                <w:lang w:val="uk-UA"/>
              </w:rPr>
              <w:t xml:space="preserve"> Усвідомлення ролі експресивних, емоційних, логічних засобів мови для досягнення запланованого прагматичного результату.</w:t>
            </w:r>
          </w:p>
          <w:p w:rsidR="006D6862" w:rsidRPr="00924C30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924C30">
              <w:rPr>
                <w:b/>
                <w:sz w:val="24"/>
                <w:szCs w:val="24"/>
                <w:lang w:val="uk-UA"/>
              </w:rPr>
              <w:t>ФК-9.</w:t>
            </w:r>
            <w:r w:rsidRPr="00924C30">
              <w:rPr>
                <w:sz w:val="24"/>
                <w:szCs w:val="24"/>
                <w:lang w:val="uk-UA"/>
              </w:rPr>
              <w:t xml:space="preserve"> Здатність ефективно, компетентно й інноваційно організовувати різні форми навчально-виховного процесу у закладах вищої освіти згідно із сучасною методикою навчання іноземних мов та перекладу; здатність розробляти навчально-методичний комплекс дисциплін.</w:t>
            </w:r>
          </w:p>
          <w:p w:rsidR="006D6862" w:rsidRPr="00924C30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924C30">
              <w:rPr>
                <w:b/>
                <w:sz w:val="24"/>
                <w:szCs w:val="24"/>
                <w:lang w:val="uk-UA"/>
              </w:rPr>
              <w:t xml:space="preserve">ФК-10. </w:t>
            </w:r>
            <w:r w:rsidRPr="00924C30">
              <w:rPr>
                <w:sz w:val="24"/>
                <w:szCs w:val="24"/>
                <w:lang w:val="uk-UA"/>
              </w:rPr>
              <w:t>Здатність</w:t>
            </w:r>
            <w:r w:rsidRPr="00924C3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24C30">
              <w:rPr>
                <w:sz w:val="24"/>
                <w:szCs w:val="24"/>
                <w:lang w:val="uk-UA"/>
              </w:rPr>
              <w:t>ефективно</w:t>
            </w:r>
            <w:r w:rsidRPr="00924C3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24C30">
              <w:rPr>
                <w:sz w:val="24"/>
                <w:szCs w:val="24"/>
                <w:lang w:val="uk-UA"/>
              </w:rPr>
              <w:t xml:space="preserve">користуватися інформаційними ресурсами та </w:t>
            </w:r>
            <w:proofErr w:type="spellStart"/>
            <w:r w:rsidRPr="00924C30">
              <w:rPr>
                <w:sz w:val="24"/>
                <w:szCs w:val="24"/>
                <w:lang w:val="uk-UA"/>
              </w:rPr>
              <w:t>онлайн-сервісами</w:t>
            </w:r>
            <w:proofErr w:type="spellEnd"/>
            <w:r w:rsidRPr="00924C30">
              <w:rPr>
                <w:sz w:val="24"/>
                <w:szCs w:val="24"/>
                <w:lang w:val="uk-UA"/>
              </w:rPr>
              <w:t xml:space="preserve"> щодо </w:t>
            </w:r>
            <w:proofErr w:type="spellStart"/>
            <w:r w:rsidRPr="00924C30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24C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sz w:val="24"/>
                <w:szCs w:val="24"/>
                <w:lang w:val="ru-RU"/>
              </w:rPr>
              <w:t>навчальних</w:t>
            </w:r>
            <w:proofErr w:type="spellEnd"/>
            <w:r w:rsidRPr="00924C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924C30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924C30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924C30">
              <w:rPr>
                <w:sz w:val="24"/>
                <w:szCs w:val="24"/>
                <w:lang w:val="ru-RU"/>
              </w:rPr>
              <w:t xml:space="preserve"> методики </w:t>
            </w:r>
            <w:r w:rsidRPr="00924C30">
              <w:rPr>
                <w:sz w:val="24"/>
                <w:szCs w:val="24"/>
                <w:lang w:val="uk-UA"/>
              </w:rPr>
              <w:t>навчання іноземних мов та перекладу</w:t>
            </w:r>
          </w:p>
          <w:p w:rsidR="006D6862" w:rsidRPr="00E30E0A" w:rsidRDefault="006D6862" w:rsidP="00C139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E0A">
              <w:rPr>
                <w:rFonts w:ascii="Times New Roman" w:hAnsi="Times New Roman"/>
                <w:b/>
                <w:sz w:val="24"/>
                <w:szCs w:val="24"/>
              </w:rPr>
              <w:t xml:space="preserve">ФК-11.  </w:t>
            </w:r>
            <w:r w:rsidRPr="00E30E0A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Усвідомлення т</w:t>
            </w:r>
            <w:r w:rsidRPr="00E30E0A">
              <w:rPr>
                <w:rFonts w:ascii="Times New Roman" w:hAnsi="Times New Roman"/>
                <w:sz w:val="24"/>
                <w:szCs w:val="24"/>
              </w:rPr>
              <w:t>еоретичної бази  дослідницької і прикладної діяльності в галузі вітчизняного, германського  і зарубіжного перекладознавства, новітніх тенденцій сучасного  вітчизняного, германського і зарубіжного  перекладознавства.</w:t>
            </w:r>
          </w:p>
          <w:p w:rsidR="006D6862" w:rsidRPr="00740E6A" w:rsidRDefault="006D6862" w:rsidP="00C1391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30E0A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ФК-12</w:t>
            </w:r>
            <w:r w:rsidRPr="00E30E0A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ефективну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професійну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одноосібно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команді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перекладати</w:t>
            </w:r>
            <w:proofErr w:type="spellEnd"/>
            <w:r w:rsidRPr="00E30E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30E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двосторонньому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ізнопланові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в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усній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(переклад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аркуша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послідовний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переклад) та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повний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реферативний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анотований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переклад) формах</w:t>
            </w:r>
            <w:r w:rsidRPr="00740E6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7- Програмні результати навчання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</w:tcPr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Оцінювати власну навчальну та  професійну діяльність, будувати і втілювати ефективну стратегію саморозвитку та професійного самовдосконалення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ими мовами.</w:t>
            </w:r>
          </w:p>
          <w:p w:rsidR="006D6862" w:rsidRPr="00DF7FD0" w:rsidRDefault="006D6862" w:rsidP="00C1391D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DF7FD0">
              <w:rPr>
                <w:b/>
                <w:sz w:val="24"/>
                <w:szCs w:val="24"/>
                <w:lang w:val="uk-UA"/>
              </w:rPr>
              <w:t>ПРН-3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DF7FD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F7FD0">
              <w:rPr>
                <w:sz w:val="24"/>
                <w:szCs w:val="24"/>
                <w:lang w:val="uk-UA"/>
              </w:rPr>
              <w:t xml:space="preserve">Застосовувати сучасні методики і технології, зокрема інформаційні, для успішного й ефективного здійснення професійної діяльності та забезпечення </w:t>
            </w:r>
            <w:r>
              <w:rPr>
                <w:sz w:val="24"/>
                <w:szCs w:val="24"/>
                <w:lang w:val="uk-UA"/>
              </w:rPr>
              <w:t>якості дослідження в конкретній філологічній галузі.</w:t>
            </w:r>
          </w:p>
          <w:p w:rsidR="006D6862" w:rsidRPr="00DF7FD0" w:rsidRDefault="006D6862" w:rsidP="00C1391D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DF7FD0">
              <w:rPr>
                <w:b/>
                <w:sz w:val="24"/>
                <w:szCs w:val="24"/>
                <w:lang w:val="uk-UA"/>
              </w:rPr>
              <w:t>ПРН-4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DF7FD0">
              <w:rPr>
                <w:sz w:val="24"/>
                <w:szCs w:val="24"/>
                <w:lang w:val="uk-UA"/>
              </w:rPr>
              <w:t xml:space="preserve"> Оцінювати й критично аналізувати соціально, </w:t>
            </w:r>
            <w:r>
              <w:rPr>
                <w:sz w:val="24"/>
                <w:szCs w:val="24"/>
                <w:lang w:val="uk-UA"/>
              </w:rPr>
              <w:t>особистісно</w:t>
            </w:r>
            <w:r w:rsidRPr="00DF7FD0">
              <w:rPr>
                <w:sz w:val="24"/>
                <w:szCs w:val="24"/>
                <w:lang w:val="uk-UA"/>
              </w:rPr>
      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Знаходити оптимальні шляхи ефективної взаємодії у професійному колективі та з представниками інших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професійних груп різного рівня.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</w:p>
          <w:p w:rsidR="006D6862" w:rsidRPr="00A20C58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Застосовувати знання про експресивні, емоційні, логічні засоби мови та техніку мовлення для досягнення запланованого </w:t>
            </w: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прагматичного результату й організації успішної комунікації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>Аналізувати, порівнювати і класифікувати різні напрями і школи в лінгвістиці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6862" w:rsidRPr="00DF7FD0" w:rsidRDefault="006D6862" w:rsidP="00C1391D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ПРН-8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FD0">
              <w:rPr>
                <w:rFonts w:ascii="Times New Roman" w:hAnsi="Times New Roman"/>
                <w:sz w:val="24"/>
                <w:szCs w:val="24"/>
              </w:rPr>
              <w:t>Оцінювати історичні надбання та новітні досягнення літературознавства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bookmarkStart w:id="0" w:name="OLE_LINK3"/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ПРН-9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Характеризувати теоретичні засади (концепції, категорії, принципи, основні поняття тощо) та прикладні аспекти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обраної філологічної спеціалізації.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ПРН-10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Збирати й систематизувати мовні, літературні, фольклорні факти, інтерпретувати й перекладати тексти різних стилів і жанрів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(залежно від обраної спеціалізації).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ПРН-11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 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ПРН-12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Дотримуватися пр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авил академічної доброчесності.</w:t>
            </w:r>
          </w:p>
          <w:p w:rsidR="006D6862" w:rsidRPr="00080012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ПРН-13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.</w:t>
            </w:r>
          </w:p>
          <w:bookmarkEnd w:id="0"/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ПРН-14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Створювати, аналізувати й редагувати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, а також перекладати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тексти різних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функціональних 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стилів та жанрів.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ПРН-15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Обирати оптимальні дослідницькі підходи й методи для аналізу конкретного лінгвістичного чи літературного матеріалу.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ПРН-16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Використовувати спеціалізовані концептуальні знання </w:t>
            </w:r>
            <w:r w:rsidRPr="00A20C58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з обраної філологічної галузі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для розв’язання складних задач і проблем, що потребує оновлення та інтеграції знань, часто в умовах неповної/недостатньої ін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формації та суперечливих вимог.</w:t>
            </w:r>
          </w:p>
          <w:p w:rsidR="006D6862" w:rsidRDefault="006D6862" w:rsidP="00C1391D">
            <w:pPr>
              <w:pStyle w:val="aff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ПРН-17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 Планувати, організовувати, здійснювати і презентувати дослідження та/або інноваційні розробки в конкретній філологічній галузі.</w:t>
            </w:r>
          </w:p>
          <w:p w:rsidR="006D6862" w:rsidRPr="00924C30" w:rsidRDefault="006D6862" w:rsidP="00C139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C3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ПРН-18</w:t>
            </w:r>
            <w:r w:rsidRPr="00924C3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. Володіти т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>еоретичною базою  дослідницької і прикладної діяльності в галузі вітчизняного, германського  і зарубіжного перекладознавства, знатися на основних тенденціях сучасного  вітчизняного, германського і зарубіжного  перекладознавства</w:t>
            </w:r>
          </w:p>
          <w:p w:rsidR="006D6862" w:rsidRPr="008F72EF" w:rsidRDefault="006D6862" w:rsidP="00C1391D">
            <w:pPr>
              <w:jc w:val="both"/>
              <w:rPr>
                <w:sz w:val="24"/>
                <w:szCs w:val="24"/>
                <w:lang w:val="ru-RU"/>
              </w:rPr>
            </w:pPr>
            <w:r w:rsidRPr="00924C3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ПРН-19</w:t>
            </w:r>
            <w:r w:rsidRPr="00924C3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Володіти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ізними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перекладацьких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стратегій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прийомів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ефективної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одноосібно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команді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Перекладати</w:t>
            </w:r>
            <w:proofErr w:type="spellEnd"/>
            <w:r w:rsidRPr="00924C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24C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двосторонньому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різнопланові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в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усній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(переклад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аркуша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послідовний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переклад) та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повний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реферативний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анотований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переклад) формах</w:t>
            </w:r>
            <w:r w:rsidRPr="00924C3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bookmarkStart w:id="1" w:name="OLE_LINK2"/>
            <w:bookmarkStart w:id="2" w:name="OLE_LINK1"/>
            <w:r w:rsidRPr="00E7063A">
              <w:rPr>
                <w:sz w:val="24"/>
                <w:szCs w:val="24"/>
              </w:rPr>
              <w:t>Дотримуватися правил міжнародного етикету і норм поведінки перекладача в процесі здійснення професійної діяльності</w:t>
            </w:r>
            <w:bookmarkEnd w:id="1"/>
            <w:bookmarkEnd w:id="2"/>
            <w:r w:rsidRPr="008F72EF">
              <w:rPr>
                <w:sz w:val="24"/>
                <w:szCs w:val="24"/>
                <w:lang w:val="ru-RU"/>
              </w:rPr>
              <w:t>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353" w:type="dxa"/>
          </w:tcPr>
          <w:p w:rsidR="006D6862" w:rsidRDefault="006D6862" w:rsidP="00C1391D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</w:p>
          <w:p w:rsidR="006D6862" w:rsidRPr="005007D4" w:rsidRDefault="006D6862" w:rsidP="00C139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A9B">
              <w:rPr>
                <w:rFonts w:ascii="Times New Roman" w:hAnsi="Times New Roman"/>
                <w:sz w:val="24"/>
                <w:szCs w:val="24"/>
              </w:rPr>
              <w:t xml:space="preserve">З метою підвищення фахового рівня всі науково-педагогічні працівники </w:t>
            </w:r>
            <w:r>
              <w:rPr>
                <w:rFonts w:ascii="Times New Roman" w:hAnsi="Times New Roman"/>
                <w:sz w:val="24"/>
                <w:szCs w:val="24"/>
              </w:rPr>
              <w:t>упродовж п’яти</w:t>
            </w:r>
            <w:r w:rsidRPr="00C43A9B">
              <w:rPr>
                <w:rFonts w:ascii="Times New Roman" w:hAnsi="Times New Roman"/>
                <w:sz w:val="24"/>
                <w:szCs w:val="24"/>
              </w:rPr>
              <w:t xml:space="preserve"> років підвищують свою кваліфікацію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накопичувальною системою за </w:t>
            </w:r>
            <w:r w:rsidRPr="00C43A9B">
              <w:rPr>
                <w:rFonts w:ascii="Times New Roman" w:hAnsi="Times New Roman"/>
                <w:sz w:val="24"/>
                <w:szCs w:val="24"/>
              </w:rPr>
              <w:t>вибраною ними формою та видом</w:t>
            </w:r>
            <w:r>
              <w:rPr>
                <w:rFonts w:ascii="Times New Roman" w:hAnsi="Times New Roman"/>
                <w:sz w:val="24"/>
                <w:szCs w:val="24"/>
              </w:rPr>
              <w:t>, що регламентується</w:t>
            </w:r>
            <w:r w:rsidRPr="00C4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Положенням про підвищення </w:t>
            </w:r>
            <w:r w:rsidRPr="006A22EC">
              <w:rPr>
                <w:rFonts w:ascii="Times New Roman" w:hAnsi="Times New Roman"/>
                <w:sz w:val="24"/>
                <w:szCs w:val="24"/>
              </w:rPr>
              <w:t xml:space="preserve">кваліфікації науково-педагогічних працівників ХДУ та про приймання на підвищення кваліфікації науково-педагогічних та педагогічних працівників з інших закладів освіти від 03.10.19 № 771-Д. </w:t>
            </w:r>
            <w:r w:rsidRPr="006A22EC">
              <w:rPr>
                <w:rFonts w:ascii="Times New Roman" w:eastAsia="Times New Roman" w:hAnsi="Times New Roman"/>
                <w:sz w:val="24"/>
                <w:szCs w:val="24"/>
              </w:rPr>
              <w:t>Згідно із цим Положенням, окремі види діяльності науково-педагогіч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працівників </w:t>
            </w:r>
            <w:r w:rsidRPr="006A22EC">
              <w:rPr>
                <w:rFonts w:ascii="Times New Roman" w:eastAsia="Times New Roman" w:hAnsi="Times New Roman"/>
                <w:sz w:val="24"/>
                <w:szCs w:val="24"/>
              </w:rPr>
              <w:t>(участь у</w:t>
            </w:r>
            <w:r w:rsidRPr="00C43A9B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програмах академічної мобільності, наукове  стажування, самоосвіта, здобуття наукового ступеня, вищої освіти, а також  участь у семінарах, практикумах,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тренінгах,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майстер-</w:t>
            </w:r>
            <w:r w:rsidRPr="00C43A9B">
              <w:rPr>
                <w:rFonts w:ascii="Times New Roman" w:eastAsia="Times New Roman" w:hAnsi="Times New Roman"/>
                <w:sz w:val="24"/>
                <w:szCs w:val="24"/>
              </w:rPr>
              <w:t xml:space="preserve">класах тощо),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що прово</w:t>
            </w:r>
            <w:r w:rsidRPr="00C43A9B">
              <w:rPr>
                <w:rFonts w:ascii="Times New Roman" w:eastAsia="Times New Roman" w:hAnsi="Times New Roman"/>
                <w:sz w:val="24"/>
                <w:szCs w:val="24"/>
              </w:rPr>
              <w:t>дилася поза межами плану підвищення кваліфікації, можуть бути визнані як підвищення кваліфікації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43A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7353" w:type="dxa"/>
          </w:tcPr>
          <w:p w:rsidR="006D6862" w:rsidRPr="007865ED" w:rsidRDefault="006D6862" w:rsidP="00C1391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 xml:space="preserve">основний перелік яких включає: </w:t>
            </w:r>
            <w:r>
              <w:rPr>
                <w:rStyle w:val="s7"/>
                <w:rFonts w:ascii="Times New Roman" w:hAnsi="Times New Roman"/>
                <w:sz w:val="24"/>
                <w:szCs w:val="24"/>
              </w:rPr>
              <w:t xml:space="preserve">лінгафонні 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>кабінети, спеціалізовані навчально-тренінгові лабораторії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 xml:space="preserve">та кабінети, що створюють умови для набуття </w:t>
            </w:r>
            <w:r>
              <w:rPr>
                <w:rStyle w:val="s7"/>
                <w:rFonts w:ascii="Times New Roman" w:hAnsi="Times New Roman"/>
                <w:sz w:val="24"/>
                <w:szCs w:val="24"/>
              </w:rPr>
              <w:t>здобувачами вищої освіти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 xml:space="preserve"> спеціальних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>компетентностей зі спеціальності</w:t>
            </w:r>
            <w:r w:rsidRPr="007865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353" w:type="dxa"/>
          </w:tcPr>
          <w:p w:rsidR="006D6862" w:rsidRPr="007865ED" w:rsidRDefault="009668D9" w:rsidP="00C02FA0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8D9">
              <w:rPr>
                <w:rFonts w:ascii="Times New Roman" w:hAnsi="Times New Roman"/>
                <w:sz w:val="24"/>
                <w:szCs w:val="24"/>
              </w:rPr>
              <w:t>Н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>авчально-методичн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 матеріали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викладачів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розташовано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платформі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KSU</w:t>
            </w:r>
            <w:r w:rsidRPr="00966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9668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391D">
              <w:rPr>
                <w:rFonts w:ascii="Times New Roman" w:hAnsi="Times New Roman"/>
                <w:sz w:val="24"/>
                <w:szCs w:val="24"/>
              </w:rPr>
              <w:t>Б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>ібліоте</w:t>
            </w:r>
            <w:r w:rsidR="00C1391D">
              <w:rPr>
                <w:rFonts w:ascii="Times New Roman" w:hAnsi="Times New Roman"/>
                <w:sz w:val="24"/>
                <w:szCs w:val="24"/>
              </w:rPr>
              <w:t>ка університету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1D" w:rsidRPr="007865ED">
              <w:rPr>
                <w:rFonts w:ascii="Times New Roman" w:hAnsi="Times New Roman"/>
                <w:sz w:val="24"/>
                <w:szCs w:val="24"/>
              </w:rPr>
              <w:t xml:space="preserve">забезпечує </w:t>
            </w:r>
            <w:r w:rsidR="00C1391D">
              <w:rPr>
                <w:rFonts w:ascii="Times New Roman" w:hAnsi="Times New Roman"/>
                <w:sz w:val="24"/>
                <w:szCs w:val="24"/>
              </w:rPr>
              <w:t>здобувачів вищої освіти</w:t>
            </w:r>
            <w:r w:rsidR="00C1391D" w:rsidRPr="007865ED">
              <w:rPr>
                <w:rFonts w:ascii="Times New Roman" w:hAnsi="Times New Roman"/>
                <w:sz w:val="24"/>
                <w:szCs w:val="24"/>
              </w:rPr>
              <w:t xml:space="preserve"> і викладачів підручниками і навчальними посібниками, періодичними виданнями </w:t>
            </w:r>
            <w:r w:rsidR="00C1391D">
              <w:rPr>
                <w:rFonts w:ascii="Times New Roman" w:hAnsi="Times New Roman"/>
                <w:sz w:val="24"/>
                <w:szCs w:val="24"/>
              </w:rPr>
              <w:t xml:space="preserve">за профілем підготовки здобувачів вищої освіти. 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Найголовнішою </w:t>
            </w:r>
            <w:r w:rsidR="00C1391D">
              <w:rPr>
                <w:rFonts w:ascii="Times New Roman" w:hAnsi="Times New Roman"/>
                <w:sz w:val="24"/>
                <w:szCs w:val="24"/>
              </w:rPr>
              <w:t>базою даних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 є електронний каталог «</w:t>
            </w:r>
            <w:proofErr w:type="spellStart"/>
            <w:r w:rsidR="006D6862" w:rsidRPr="007865ED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Надається відкритий доступ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науково-метричних баз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електронного 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архіву-репозитарію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eKhSUIR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6603BF" w:rsidRPr="007865ED" w:rsidTr="006603BF">
        <w:tc>
          <w:tcPr>
            <w:tcW w:w="2217" w:type="dxa"/>
          </w:tcPr>
          <w:p w:rsidR="006603BF" w:rsidRPr="007865ED" w:rsidRDefault="006603BF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353" w:type="dxa"/>
          </w:tcPr>
          <w:p w:rsidR="006603BF" w:rsidRPr="000A48DC" w:rsidRDefault="006603BF" w:rsidP="000D50FF">
            <w:pPr>
              <w:rPr>
                <w:rFonts w:ascii="Times New Roman" w:hAnsi="Times New Roman"/>
                <w:color w:val="1A0DAB"/>
                <w:sz w:val="24"/>
                <w:szCs w:val="24"/>
                <w:shd w:val="clear" w:color="auto" w:fill="FFFFFF"/>
              </w:rPr>
            </w:pP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Угоди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Херсонським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технічним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Київськи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лінгвістични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Одеськи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ім. І.І. Мечникова,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Харківськи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ім. В.Н.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Каразі</w:t>
            </w:r>
            <w:proofErr w:type="gramStart"/>
            <w:r w:rsidRPr="000A48D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B268D" w:rsidRPr="000A48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A48DC">
              <w:rPr>
                <w:rFonts w:ascii="Times New Roman" w:hAnsi="Times New Roman"/>
                <w:sz w:val="24"/>
                <w:szCs w:val="24"/>
              </w:rPr>
              <w:instrText xml:space="preserve"> HYPERLINK "https://www.univer.kharkov.ua/" </w:instrText>
            </w:r>
            <w:r w:rsidR="001B268D" w:rsidRPr="000A48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6603BF" w:rsidRPr="000A48DC" w:rsidRDefault="001B268D" w:rsidP="000D50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48D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603BF" w:rsidRPr="007865ED" w:rsidTr="006603BF">
        <w:tc>
          <w:tcPr>
            <w:tcW w:w="2217" w:type="dxa"/>
          </w:tcPr>
          <w:p w:rsidR="006603BF" w:rsidRPr="007865ED" w:rsidRDefault="006603BF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353" w:type="dxa"/>
          </w:tcPr>
          <w:p w:rsidR="006603BF" w:rsidRPr="00DF7FD0" w:rsidRDefault="006603BF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sz w:val="24"/>
                <w:szCs w:val="24"/>
              </w:rPr>
              <w:t xml:space="preserve">Можливість академічного стажування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здобувачів вищої освіти </w:t>
            </w:r>
            <w:r w:rsidRPr="00DF7FD0">
              <w:rPr>
                <w:rFonts w:ascii="Times New Roman" w:hAnsi="Times New Roman"/>
                <w:sz w:val="24"/>
                <w:szCs w:val="24"/>
              </w:rPr>
              <w:t xml:space="preserve">у закладах вищої освіти </w:t>
            </w:r>
            <w:r w:rsidRPr="00E05DBD">
              <w:rPr>
                <w:rFonts w:ascii="Times New Roman" w:hAnsi="Times New Roman"/>
                <w:sz w:val="24"/>
                <w:szCs w:val="24"/>
              </w:rPr>
              <w:t xml:space="preserve">партнерах у рамках програми </w:t>
            </w:r>
            <w:r w:rsidRPr="00E05DBD">
              <w:rPr>
                <w:rFonts w:ascii="Times New Roman" w:hAnsi="Times New Roman"/>
                <w:sz w:val="24"/>
                <w:szCs w:val="24"/>
                <w:lang w:val="en-US"/>
              </w:rPr>
              <w:t>Erasmus</w:t>
            </w:r>
            <w:r w:rsidRPr="009A0E06">
              <w:rPr>
                <w:rFonts w:ascii="Times New Roman" w:hAnsi="Times New Roman"/>
                <w:sz w:val="24"/>
                <w:szCs w:val="24"/>
              </w:rPr>
              <w:t>+</w:t>
            </w:r>
            <w:r w:rsidRPr="00E05DBD">
              <w:rPr>
                <w:rFonts w:ascii="Times New Roman" w:hAnsi="Times New Roman"/>
                <w:sz w:val="24"/>
                <w:szCs w:val="24"/>
              </w:rPr>
              <w:t xml:space="preserve"> (Угода про співробітництво між університетом </w:t>
            </w:r>
            <w:proofErr w:type="spellStart"/>
            <w:r w:rsidRPr="00E05DBD">
              <w:rPr>
                <w:rFonts w:ascii="Times New Roman" w:hAnsi="Times New Roman"/>
                <w:sz w:val="24"/>
                <w:szCs w:val="24"/>
              </w:rPr>
              <w:t>Альпен-Адрія</w:t>
            </w:r>
            <w:proofErr w:type="spellEnd"/>
            <w:r w:rsidRPr="00E05DBD">
              <w:rPr>
                <w:rFonts w:ascii="Times New Roman" w:hAnsi="Times New Roman"/>
                <w:sz w:val="24"/>
                <w:szCs w:val="24"/>
              </w:rPr>
              <w:t xml:space="preserve"> і ХДУ від 16.03.2016 р.)</w:t>
            </w:r>
            <w:r w:rsidRPr="009A0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 xml:space="preserve">Угода про співробітництво з університетом Отто Фрідріха, м.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</w:rPr>
              <w:t>Бамберг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</w:rPr>
              <w:t>, Німеччина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31.10.18 р.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603BF" w:rsidRPr="007865ED" w:rsidTr="006603BF">
        <w:tc>
          <w:tcPr>
            <w:tcW w:w="2217" w:type="dxa"/>
          </w:tcPr>
          <w:p w:rsidR="006603BF" w:rsidRPr="007865ED" w:rsidRDefault="006603BF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353" w:type="dxa"/>
          </w:tcPr>
          <w:p w:rsidR="006603BF" w:rsidRPr="007865ED" w:rsidRDefault="006603BF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акредитованою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освітньою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програмою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за умов попередньої мовленнєвої підготовки.</w:t>
            </w:r>
          </w:p>
        </w:tc>
      </w:tr>
    </w:tbl>
    <w:p w:rsidR="006D6862" w:rsidRDefault="006D6862" w:rsidP="006D68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6D6862" w:rsidRDefault="006D6862" w:rsidP="006D6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6EB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1569"/>
        <w:gridCol w:w="2133"/>
      </w:tblGrid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квал</w:t>
            </w:r>
            <w:r>
              <w:rPr>
                <w:rFonts w:ascii="Times New Roman" w:hAnsi="Times New Roman"/>
                <w:sz w:val="24"/>
                <w:szCs w:val="24"/>
              </w:rPr>
              <w:t>іфікаційні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кти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>
              <w:rPr>
                <w:rFonts w:ascii="Times New Roman" w:hAnsi="Times New Roman"/>
                <w:sz w:val="24"/>
                <w:szCs w:val="24"/>
              </w:rPr>
              <w:t>оботи), практики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, атестація)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6862" w:rsidRPr="007865ED" w:rsidTr="00C1391D">
        <w:tc>
          <w:tcPr>
            <w:tcW w:w="9570" w:type="dxa"/>
            <w:gridSpan w:val="4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Обов’</w:t>
            </w:r>
            <w:r w:rsidRPr="00786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язкові</w:t>
            </w:r>
            <w:proofErr w:type="spellEnd"/>
            <w:r w:rsidRPr="00786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компоненти</w:t>
            </w:r>
            <w:proofErr w:type="spellEnd"/>
            <w:r w:rsidRPr="00786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ОП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:rsidR="006D6862" w:rsidRPr="00D3279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>Філософія та методологія науки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860" w:type="dxa"/>
          </w:tcPr>
          <w:p w:rsidR="006D6862" w:rsidRPr="00C1535A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>Новітні досягнення з фахових дисциплін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3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6D6862" w:rsidRPr="00D3279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>Педагогіка і психологія вищої школи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:rsidR="006D6862" w:rsidRPr="00D3279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>Методика викладання фахових дисциплін у закладі вищої освіти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</w:tcPr>
          <w:p w:rsidR="006D6862" w:rsidRPr="00B60153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 xml:space="preserve">Комунікативні стратегії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англійської </w:t>
            </w:r>
            <w:r w:rsidRPr="00D3279E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:rsidR="006D6862" w:rsidRPr="00D73FD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DE">
              <w:rPr>
                <w:rFonts w:ascii="Times New Roman" w:hAnsi="Times New Roman"/>
                <w:sz w:val="24"/>
                <w:szCs w:val="24"/>
              </w:rPr>
              <w:t xml:space="preserve">Порівняльно-історичне і типологічне мовознавство 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 xml:space="preserve">Сучасна література </w:t>
            </w:r>
            <w:r>
              <w:rPr>
                <w:rFonts w:ascii="Times New Roman" w:hAnsi="Times New Roman"/>
                <w:sz w:val="24"/>
                <w:szCs w:val="24"/>
              </w:rPr>
              <w:t>англійськомовних країн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:rsidR="006D6862" w:rsidRPr="00D3279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Актуальні проблеми перекладознавства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  <w:shd w:val="clear" w:color="auto" w:fill="auto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  <w:shd w:val="clear" w:color="auto" w:fill="auto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4860" w:type="dxa"/>
            <w:shd w:val="clear" w:color="auto" w:fill="auto"/>
          </w:tcPr>
          <w:p w:rsidR="006D6862" w:rsidRPr="00D73FD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DE">
              <w:rPr>
                <w:rFonts w:ascii="Times New Roman" w:hAnsi="Times New Roman"/>
                <w:sz w:val="24"/>
                <w:szCs w:val="24"/>
              </w:rPr>
              <w:t xml:space="preserve">Виконання кваліфікаційної роботи </w:t>
            </w:r>
            <w:r>
              <w:rPr>
                <w:rFonts w:ascii="Times New Roman" w:hAnsi="Times New Roman"/>
                <w:sz w:val="24"/>
                <w:szCs w:val="24"/>
              </w:rPr>
              <w:t>та атестація здобувачів вищої освіти</w:t>
            </w:r>
          </w:p>
        </w:tc>
        <w:tc>
          <w:tcPr>
            <w:tcW w:w="1569" w:type="dxa"/>
            <w:shd w:val="clear" w:color="auto" w:fill="auto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33" w:type="dxa"/>
            <w:shd w:val="clear" w:color="auto" w:fill="auto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6D6862" w:rsidRPr="007865ED" w:rsidTr="00C1391D">
        <w:tc>
          <w:tcPr>
            <w:tcW w:w="5868" w:type="dxa"/>
            <w:gridSpan w:val="2"/>
            <w:shd w:val="clear" w:color="auto" w:fill="auto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</w:t>
            </w:r>
            <w:r w:rsidRPr="00D73FD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зкових компонентів:</w:t>
            </w:r>
          </w:p>
        </w:tc>
        <w:tc>
          <w:tcPr>
            <w:tcW w:w="3702" w:type="dxa"/>
            <w:gridSpan w:val="2"/>
          </w:tcPr>
          <w:p w:rsidR="006D6862" w:rsidRPr="007865ED" w:rsidRDefault="006D6862" w:rsidP="00C13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56</w:t>
            </w:r>
          </w:p>
        </w:tc>
      </w:tr>
      <w:tr w:rsidR="006D6862" w:rsidRPr="007865ED" w:rsidTr="00C1391D">
        <w:tc>
          <w:tcPr>
            <w:tcW w:w="9570" w:type="dxa"/>
            <w:gridSpan w:val="4"/>
            <w:shd w:val="clear" w:color="auto" w:fill="auto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ОП</w:t>
            </w:r>
          </w:p>
        </w:tc>
      </w:tr>
      <w:tr w:rsidR="006D6862" w:rsidRPr="007865ED" w:rsidTr="00C1391D">
        <w:tc>
          <w:tcPr>
            <w:tcW w:w="9570" w:type="dxa"/>
            <w:gridSpan w:val="4"/>
            <w:shd w:val="clear" w:color="auto" w:fill="auto"/>
          </w:tcPr>
          <w:p w:rsidR="006D6862" w:rsidRPr="000F012A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2A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63">
              <w:rPr>
                <w:rFonts w:ascii="Times New Roman" w:hAnsi="Times New Roman"/>
                <w:sz w:val="24"/>
                <w:szCs w:val="24"/>
              </w:rPr>
              <w:t>ВК 1.</w:t>
            </w:r>
          </w:p>
        </w:tc>
        <w:tc>
          <w:tcPr>
            <w:tcW w:w="4860" w:type="dxa"/>
            <w:shd w:val="clear" w:color="auto" w:fill="auto"/>
          </w:tcPr>
          <w:p w:rsidR="006D6862" w:rsidRPr="00974663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63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4860" w:type="dxa"/>
            <w:shd w:val="clear" w:color="auto" w:fill="auto"/>
          </w:tcPr>
          <w:p w:rsidR="006D6862" w:rsidRPr="000860BA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2: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  <w:shd w:val="clear" w:color="auto" w:fill="auto"/>
          </w:tcPr>
          <w:p w:rsidR="006D6862" w:rsidRPr="00F6051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3: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  <w:shd w:val="clear" w:color="auto" w:fill="auto"/>
          </w:tcPr>
          <w:p w:rsidR="006D6862" w:rsidRPr="000F012A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4: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 xml:space="preserve">ВК 5. </w:t>
            </w:r>
          </w:p>
        </w:tc>
        <w:tc>
          <w:tcPr>
            <w:tcW w:w="4860" w:type="dxa"/>
            <w:shd w:val="clear" w:color="auto" w:fill="auto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5: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765"/>
        </w:trPr>
        <w:tc>
          <w:tcPr>
            <w:tcW w:w="1008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63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  <w:shd w:val="clear" w:color="auto" w:fill="auto"/>
          </w:tcPr>
          <w:p w:rsidR="006D6862" w:rsidRPr="000F012A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6: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330"/>
        </w:trPr>
        <w:tc>
          <w:tcPr>
            <w:tcW w:w="9570" w:type="dxa"/>
            <w:gridSpan w:val="4"/>
          </w:tcPr>
          <w:p w:rsidR="006D6862" w:rsidRPr="00F669D4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9D4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6D6862" w:rsidRPr="007865ED" w:rsidTr="00C1391D">
        <w:trPr>
          <w:trHeight w:val="300"/>
        </w:trPr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  <w:shd w:val="clear" w:color="auto" w:fill="auto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7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345"/>
        </w:trPr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8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195"/>
        </w:trPr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9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699"/>
        </w:trPr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10</w:t>
            </w:r>
          </w:p>
        </w:tc>
        <w:tc>
          <w:tcPr>
            <w:tcW w:w="1569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D6862" w:rsidRPr="007865ED" w:rsidTr="00C1391D">
        <w:tc>
          <w:tcPr>
            <w:tcW w:w="5868" w:type="dxa"/>
            <w:gridSpan w:val="2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34</w:t>
            </w:r>
          </w:p>
        </w:tc>
      </w:tr>
      <w:tr w:rsidR="006D6862" w:rsidRPr="007865ED" w:rsidTr="00C1391D">
        <w:tc>
          <w:tcPr>
            <w:tcW w:w="5868" w:type="dxa"/>
            <w:gridSpan w:val="2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9</w:t>
            </w: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D6862" w:rsidRDefault="006D6862" w:rsidP="006D686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D6862" w:rsidRPr="00E81DE3" w:rsidRDefault="006D6862" w:rsidP="006D6862">
      <w:pPr>
        <w:rPr>
          <w:rFonts w:ascii="Times New Roman" w:hAnsi="Times New Roman"/>
          <w:sz w:val="24"/>
          <w:szCs w:val="24"/>
        </w:rPr>
        <w:sectPr w:rsidR="006D6862" w:rsidRPr="00E81DE3" w:rsidSect="00C1391D"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</w:p>
    <w:p w:rsidR="006D6862" w:rsidRDefault="006D6862" w:rsidP="006D68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  <w:r w:rsidRPr="003070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D6862" w:rsidRDefault="006D6862" w:rsidP="006D6862">
      <w:pPr>
        <w:tabs>
          <w:tab w:val="left" w:pos="8318"/>
        </w:tabs>
        <w:rPr>
          <w:rFonts w:ascii="Times New Roman" w:hAnsi="Times New Roman"/>
          <w:sz w:val="28"/>
          <w:szCs w:val="28"/>
          <w:lang w:val="ru-RU"/>
        </w:rPr>
      </w:pPr>
    </w:p>
    <w:p w:rsidR="006D6862" w:rsidRDefault="001B268D" w:rsidP="006D68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group id="Организационная диаграмма 21" o:spid="_x0000_s1043" editas="canvas" style="position:absolute;left:0;text-align:left;margin-left:159.5pt;margin-top:390.8pt;width:6in;height:55.35pt;z-index:251662336" coordsize="54864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54864;height:7029;visibility:visible">
              <v:fill o:detectmouseclick="t"/>
              <v:path o:connecttype="none"/>
            </v:shape>
            <v:roundrect id="_s1047" o:spid="_x0000_s1045" style="position:absolute;width:54864;height:70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" fillcolor="#bbe0e3">
              <v:path arrowok="t"/>
              <v:textbox inset="0,0,0,0">
                <w:txbxContent>
                  <w:p w:rsidR="000D50FF" w:rsidRPr="0014182E" w:rsidRDefault="000D50FF" w:rsidP="006D6862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ОК 9</w:t>
                    </w:r>
                    <w:r w:rsidRPr="0014182E">
                      <w:rPr>
                        <w:rFonts w:ascii="Calibri" w:hAnsi="Calibri"/>
                      </w:rPr>
                      <w:t>. Виробнича практика</w:t>
                    </w:r>
                  </w:p>
                  <w:p w:rsidR="000D50FF" w:rsidRPr="0014182E" w:rsidRDefault="000D50FF" w:rsidP="006D6862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ОК 10</w:t>
                    </w:r>
                    <w:r w:rsidRPr="0014182E">
                      <w:rPr>
                        <w:rFonts w:ascii="Calibri" w:hAnsi="Calibri"/>
                      </w:rPr>
                      <w:t>. Переддипломна практика</w:t>
                    </w:r>
                  </w:p>
                  <w:p w:rsidR="000D50FF" w:rsidRPr="007B0425" w:rsidRDefault="000D50FF" w:rsidP="006D6862">
                    <w:pPr>
                      <w:jc w:val="center"/>
                      <w:rPr>
                        <w:rFonts w:ascii="Calibri" w:hAnsi="Calibri"/>
                        <w:lang w:val="ru-RU"/>
                      </w:rPr>
                    </w:pPr>
                    <w:r>
                      <w:rPr>
                        <w:rFonts w:ascii="Calibri" w:hAnsi="Calibri"/>
                      </w:rPr>
                      <w:t>ОК 11</w:t>
                    </w:r>
                    <w:r w:rsidRPr="0014182E">
                      <w:rPr>
                        <w:rFonts w:ascii="Calibri" w:hAnsi="Calibri"/>
                      </w:rPr>
                      <w:t>. Виконання кваліфікаційної ро</w:t>
                    </w:r>
                    <w:r>
                      <w:rPr>
                        <w:rFonts w:ascii="Calibri" w:hAnsi="Calibri"/>
                      </w:rPr>
                      <w:t>боти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0" o:spid="_x0000_s1042" type="#_x0000_t67" style="position:absolute;left:0;text-align:left;margin-left:339.5pt;margin-top:327.8pt;width:64.5pt;height: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">
            <v:path arrowok="t"/>
            <v:textbox style="layout-flow:vertical-ideographic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9" o:spid="_x0000_s1041" type="#_x0000_t87" style="position:absolute;left:0;text-align:left;margin-left:353pt;margin-top:8.3pt;width:36pt;height:603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" strokeweight="4.5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group id="Организационная диаграмма 2" o:spid="_x0000_s1026" editas="canvas" style="width:720.4pt;height:275.25pt;mso-position-horizontal-relative:char;mso-position-vertical-relative:line" coordsize="91490,34956">
            <v:shape id="_x0000_s1027" type="#_x0000_t75" style="position:absolute;width:91490;height:34956;visibility:visible">
              <v:fill o:detectmouseclick="t"/>
              <v:path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37314;top:17771;width:16884;height:8;rotation:-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" adj="1416" strokeweight="2.25pt">
              <o:lock v:ext="edit" shapetype="f"/>
            </v:shape>
            <v:shape id="_s1029" o:spid="_x0000_s1029" type="#_x0000_t34" style="position:absolute;left:47746;top:9358;width:631;height:28366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" adj="-107162" strokeweight="2.25pt">
              <o:lock v:ext="edit" shapetype="f"/>
            </v:shape>
            <v:shape id="_s1030" o:spid="_x0000_s1030" type="#_x0000_t34" style="position:absolute;left:64013;top:-8928;width:3775;height:40297;rotation:-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" adj="7018" strokeweight="2.25pt">
              <o:lock v:ext="edit" shapetype="f"/>
            </v:shape>
            <v:shape id="_s1032" o:spid="_x0000_s1031" type="#_x0000_t34" style="position:absolute;left:52107;top:2982;width:3774;height:16489;rotation:-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" adj="6332" strokeweight="2.25pt">
              <o:lock v:ext="edit" shapetype="f"/>
            </v:shape>
            <v:shape id="_s1033" o:spid="_x0000_s1032" type="#_x0000_t34" style="position:absolute;left:37926;top:5282;width:3775;height:11877;rotation:-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" adj="7018" strokeweight="2.25pt">
              <o:lock v:ext="edit" shapetype="f"/>
            </v:shape>
            <v:shape id="_s1034" o:spid="_x0000_s1033" type="#_x0000_t34" style="position:absolute;left:25024;top:-7619;width:3775;height:37680;rotation:-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" adj="7018" strokeweight="2.25pt">
              <o:lock v:ext="edit" shapetype="f"/>
            </v:shape>
            <v:roundrect id="_s1035" o:spid="_x0000_s1034" style="position:absolute;left:37680;width:16145;height:933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" fillcolor="#bbe0e3">
              <v:path arrowok="t"/>
              <v:textbox inset="0,0,0,0">
                <w:txbxContent>
                  <w:p w:rsidR="000D50FF" w:rsidRPr="00B60153" w:rsidRDefault="000D50FF" w:rsidP="006D6862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60153">
                      <w:rPr>
                        <w:rFonts w:ascii="Times New Roman" w:hAnsi="Times New Roman"/>
                        <w:sz w:val="28"/>
                        <w:szCs w:val="28"/>
                      </w:rPr>
                      <w:t>ОК 1. Філософія та методологія науки</w:t>
                    </w:r>
                  </w:p>
                </w:txbxContent>
              </v:textbox>
            </v:roundrect>
            <v:roundrect id="_s1036" o:spid="_x0000_s1035" style="position:absolute;top:13108;width:16145;height:1554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" fillcolor="#bbe0e3">
              <v:path arrowok="t"/>
              <v:textbox inset="0,0,0,0">
                <w:txbxContent>
                  <w:p w:rsidR="000D50FF" w:rsidRPr="00B60153" w:rsidRDefault="000D50FF" w:rsidP="006D6862">
                    <w:pPr>
                      <w:jc w:val="center"/>
                      <w:rPr>
                        <w:rFonts w:ascii="Times New Roman" w:hAnsi="Times New Roman"/>
                        <w:sz w:val="25"/>
                        <w:szCs w:val="28"/>
                      </w:rPr>
                    </w:pPr>
                    <w:r w:rsidRPr="00B60153">
                      <w:rPr>
                        <w:rFonts w:ascii="Times New Roman" w:hAnsi="Times New Roman"/>
                        <w:sz w:val="25"/>
                        <w:szCs w:val="28"/>
                      </w:rPr>
                      <w:t xml:space="preserve">ОК 3. Педагогіка і психологія вищої школи </w:t>
                    </w:r>
                  </w:p>
                  <w:p w:rsidR="000D50FF" w:rsidRPr="00B60153" w:rsidRDefault="000D50FF" w:rsidP="006D6862">
                    <w:pPr>
                      <w:jc w:val="center"/>
                      <w:rPr>
                        <w:rFonts w:ascii="Times New Roman" w:hAnsi="Times New Roman"/>
                        <w:sz w:val="25"/>
                        <w:szCs w:val="18"/>
                      </w:rPr>
                    </w:pPr>
                    <w:r w:rsidRPr="00B60153">
                      <w:rPr>
                        <w:rFonts w:ascii="Times New Roman" w:hAnsi="Times New Roman"/>
                        <w:sz w:val="25"/>
                        <w:szCs w:val="18"/>
                      </w:rPr>
                      <w:t>ОК 4. Методика викладання фахових дисциплін у закладах вищої освіти</w:t>
                    </w:r>
                  </w:p>
                  <w:p w:rsidR="000D50FF" w:rsidRPr="00185D55" w:rsidRDefault="000D50FF" w:rsidP="006D6862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</w:txbxContent>
              </v:textbox>
            </v:roundrect>
            <v:roundrect id="_s1037" o:spid="_x0000_s1036" style="position:absolute;left:25802;top:13108;width:16146;height:1012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" fillcolor="#bbe0e3">
              <v:path arrowok="t"/>
              <v:textbox inset="0,0,0,0">
                <w:txbxContent>
                  <w:p w:rsidR="000D50FF" w:rsidRPr="0064124E" w:rsidRDefault="000D50FF" w:rsidP="006D6862">
                    <w:pPr>
                      <w:jc w:val="center"/>
                      <w:rPr>
                        <w:sz w:val="20"/>
                      </w:rPr>
                    </w:pPr>
                    <w:r w:rsidRPr="0064124E">
                      <w:rPr>
                        <w:sz w:val="20"/>
                      </w:rPr>
                      <w:t>ОК 5. Комуніка</w:t>
                    </w:r>
                    <w:r>
                      <w:rPr>
                        <w:sz w:val="20"/>
                      </w:rPr>
                      <w:t xml:space="preserve">тивні стратегії </w:t>
                    </w:r>
                    <w:r w:rsidRPr="007D4E7C">
                      <w:rPr>
                        <w:rFonts w:ascii="Times New Roman" w:hAnsi="Times New Roman"/>
                        <w:sz w:val="20"/>
                      </w:rPr>
                      <w:t>англійської</w:t>
                    </w:r>
                    <w:r w:rsidRPr="0064124E">
                      <w:rPr>
                        <w:sz w:val="20"/>
                      </w:rPr>
                      <w:t xml:space="preserve"> мови</w:t>
                    </w:r>
                  </w:p>
                  <w:p w:rsidR="000D50FF" w:rsidRPr="0064124E" w:rsidRDefault="000D50FF" w:rsidP="006D6862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64124E">
                      <w:rPr>
                        <w:sz w:val="20"/>
                      </w:rPr>
                      <w:t>ОК 6. Порівняльно-історичне і типологічне мовознавство</w:t>
                    </w:r>
                  </w:p>
                </w:txbxContent>
              </v:textbox>
            </v:roundrect>
            <v:roundrect id="_s1038" o:spid="_x0000_s1037" style="position:absolute;left:56404;top:13108;width:11675;height:1075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" fillcolor="#bbe0e3">
              <v:path arrowok="t"/>
              <v:textbox inset="0,0,0,0">
                <w:txbxContent>
                  <w:p w:rsidR="000D50FF" w:rsidRDefault="000D50FF" w:rsidP="006D6862">
                    <w:pPr>
                      <w:jc w:val="center"/>
                      <w:rPr>
                        <w:rFonts w:ascii="Times New Roman" w:hAnsi="Times New Roman"/>
                        <w:sz w:val="23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3"/>
                        <w:szCs w:val="24"/>
                      </w:rPr>
                      <w:t>ОК 8</w:t>
                    </w:r>
                    <w:r w:rsidRPr="00185D55">
                      <w:rPr>
                        <w:rFonts w:ascii="Times New Roman" w:hAnsi="Times New Roman"/>
                        <w:sz w:val="23"/>
                        <w:szCs w:val="24"/>
                      </w:rPr>
                      <w:t xml:space="preserve">. Актуальні проблеми </w:t>
                    </w:r>
                    <w:proofErr w:type="spellStart"/>
                    <w:r w:rsidRPr="00185D55">
                      <w:rPr>
                        <w:rFonts w:ascii="Times New Roman" w:hAnsi="Times New Roman"/>
                        <w:sz w:val="23"/>
                        <w:szCs w:val="24"/>
                      </w:rPr>
                      <w:t>перекладо</w:t>
                    </w:r>
                    <w:r>
                      <w:rPr>
                        <w:rFonts w:ascii="Times New Roman" w:hAnsi="Times New Roman"/>
                        <w:sz w:val="23"/>
                        <w:szCs w:val="24"/>
                      </w:rPr>
                      <w:t>-</w:t>
                    </w:r>
                    <w:r w:rsidRPr="00185D55">
                      <w:rPr>
                        <w:rFonts w:ascii="Times New Roman" w:hAnsi="Times New Roman"/>
                        <w:sz w:val="23"/>
                        <w:szCs w:val="24"/>
                      </w:rPr>
                      <w:t>знавства</w:t>
                    </w:r>
                    <w:proofErr w:type="spellEnd"/>
                  </w:p>
                  <w:p w:rsidR="000D50FF" w:rsidRPr="00185D55" w:rsidRDefault="000D50FF" w:rsidP="006D6862">
                    <w:pPr>
                      <w:jc w:val="center"/>
                      <w:rPr>
                        <w:rFonts w:ascii="Calibri" w:hAnsi="Calibri"/>
                        <w:sz w:val="31"/>
                      </w:rPr>
                    </w:pPr>
                  </w:p>
                </w:txbxContent>
              </v:textbox>
            </v:roundrect>
            <v:roundrect id="_s1040" o:spid="_x0000_s1038" style="position:absolute;left:80600;top:13108;width:10890;height:2023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" fillcolor="#bbe0e3">
              <v:path arrowok="t"/>
              <v:textbox inset="0,0,0,0">
                <w:txbxContent>
                  <w:p w:rsidR="000D50FF" w:rsidRDefault="000D50FF" w:rsidP="006D6862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3F6B16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Вибіркові компоненти ВК1, ВК 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2, </w:t>
                    </w:r>
                  </w:p>
                  <w:p w:rsidR="000D50FF" w:rsidRDefault="000D50FF" w:rsidP="006D6862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ВК 3, ВК 4, ВК 5, ВК 6, ВК 7, </w:t>
                    </w:r>
                  </w:p>
                  <w:p w:rsidR="000D50FF" w:rsidRDefault="000D50FF" w:rsidP="006D6862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ВК 8, ВК 9, </w:t>
                    </w:r>
                  </w:p>
                  <w:p w:rsidR="000D50FF" w:rsidRPr="003F6B16" w:rsidRDefault="000D50FF" w:rsidP="006D6862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ВК 10</w:t>
                    </w:r>
                  </w:p>
                </w:txbxContent>
              </v:textbox>
            </v:roundrect>
            <v:roundrect id="_s1041" o:spid="_x0000_s1039" style="position:absolute;left:37687;top:26217;width:16138;height:87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" fillcolor="#bbe0e3">
              <v:path arrowok="t"/>
              <v:textbox inset="0,0,0,0">
                <w:txbxContent>
                  <w:p w:rsidR="000D50FF" w:rsidRPr="00185D55" w:rsidRDefault="000D50FF" w:rsidP="006D6862">
                    <w:pPr>
                      <w:jc w:val="center"/>
                      <w:rPr>
                        <w:sz w:val="25"/>
                        <w:szCs w:val="22"/>
                      </w:rPr>
                    </w:pPr>
                    <w:r w:rsidRPr="00185D55">
                      <w:rPr>
                        <w:sz w:val="25"/>
                        <w:szCs w:val="22"/>
                      </w:rPr>
                      <w:t>ОК 2. Новітні досягнення з фахових дисциплін</w:t>
                    </w:r>
                  </w:p>
                  <w:p w:rsidR="000D50FF" w:rsidRPr="00185D55" w:rsidRDefault="000D50FF" w:rsidP="006D6862">
                    <w:pPr>
                      <w:jc w:val="center"/>
                      <w:rPr>
                        <w:sz w:val="31"/>
                      </w:rPr>
                    </w:pPr>
                  </w:p>
                </w:txbxContent>
              </v:textbox>
            </v:roundrect>
            <v:roundrect id="_s1042" o:spid="_x0000_s1040" style="position:absolute;left:42486;top:13108;width:13073;height:1075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" fillcolor="#bbe0e3">
              <v:path arrowok="t"/>
              <v:textbox inset="0,0,0,0">
                <w:txbxContent>
                  <w:p w:rsidR="000D50FF" w:rsidRPr="00B21C13" w:rsidRDefault="000D50FF" w:rsidP="006D6862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64124E">
                      <w:rPr>
                        <w:rFonts w:ascii="Times New Roman" w:hAnsi="Times New Roman"/>
                        <w:sz w:val="20"/>
                      </w:rPr>
                      <w:t>ОК 7</w:t>
                    </w:r>
                    <w:r w:rsidRPr="0064124E">
                      <w:rPr>
                        <w:sz w:val="20"/>
                      </w:rPr>
                      <w:t>. Сучасна літерату</w:t>
                    </w:r>
                    <w:r>
                      <w:rPr>
                        <w:sz w:val="20"/>
                      </w:rPr>
                      <w:t xml:space="preserve">ра </w:t>
                    </w:r>
                    <w:r w:rsidRPr="007D4E7C">
                      <w:rPr>
                        <w:rFonts w:ascii="Times New Roman" w:hAnsi="Times New Roman"/>
                        <w:sz w:val="20"/>
                      </w:rPr>
                      <w:t>англійськомовних</w:t>
                    </w:r>
                    <w:r>
                      <w:rPr>
                        <w:sz w:val="20"/>
                      </w:rPr>
                      <w:t xml:space="preserve"> країн</w:t>
                    </w:r>
                  </w:p>
                  <w:p w:rsidR="000D50FF" w:rsidRPr="00EF4F9A" w:rsidRDefault="000D50FF" w:rsidP="006D6862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  <w:r w:rsidR="006D6862" w:rsidRPr="00307090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  <w:sectPr w:rsidR="006D6862" w:rsidSect="00C1391D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D6862" w:rsidRPr="00322694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 w:rsidRPr="00322694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6D6862" w:rsidRPr="00DE0DFC" w:rsidRDefault="006D6862" w:rsidP="006D68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862" w:rsidRPr="00322694" w:rsidRDefault="006D6862" w:rsidP="006D68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94"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 w:rsidRPr="00322694">
        <w:rPr>
          <w:rFonts w:ascii="Times New Roman" w:hAnsi="Times New Roman"/>
          <w:bCs/>
          <w:sz w:val="28"/>
          <w:szCs w:val="28"/>
        </w:rPr>
        <w:t>«Філологія</w:t>
      </w:r>
      <w:r>
        <w:rPr>
          <w:rFonts w:ascii="Times New Roman" w:hAnsi="Times New Roman"/>
          <w:bCs/>
          <w:sz w:val="28"/>
          <w:szCs w:val="28"/>
        </w:rPr>
        <w:t xml:space="preserve"> (г</w:t>
      </w:r>
      <w:r w:rsidRPr="00322694">
        <w:rPr>
          <w:rFonts w:ascii="Times New Roman" w:hAnsi="Times New Roman"/>
          <w:bCs/>
          <w:sz w:val="28"/>
          <w:szCs w:val="28"/>
        </w:rPr>
        <w:t>ерманські мови та літератури (переклад включно)</w:t>
      </w:r>
      <w:r>
        <w:rPr>
          <w:rFonts w:ascii="Times New Roman" w:hAnsi="Times New Roman"/>
          <w:bCs/>
          <w:sz w:val="28"/>
          <w:szCs w:val="28"/>
        </w:rPr>
        <w:t>), перша – англійська</w:t>
      </w:r>
      <w:r w:rsidRPr="00322694">
        <w:rPr>
          <w:rFonts w:ascii="Times New Roman" w:hAnsi="Times New Roman"/>
          <w:bCs/>
          <w:sz w:val="28"/>
          <w:szCs w:val="28"/>
        </w:rPr>
        <w:t xml:space="preserve">» </w:t>
      </w:r>
      <w:r w:rsidRPr="00322694">
        <w:rPr>
          <w:rFonts w:ascii="Times New Roman" w:hAnsi="Times New Roman"/>
          <w:sz w:val="28"/>
          <w:szCs w:val="28"/>
        </w:rPr>
        <w:t xml:space="preserve">підготовки фахівців другого (магістерського) рівня вищої освіти проводиться у формі захисту кваліфікаційної роботи та завершується видачею документу встановленого зразка про присудження випускнику ступеня магістра із присвоєнням </w:t>
      </w:r>
      <w:r w:rsidR="009D244C" w:rsidRPr="009D244C">
        <w:rPr>
          <w:rFonts w:ascii="Times New Roman" w:hAnsi="Times New Roman"/>
          <w:sz w:val="28"/>
          <w:szCs w:val="28"/>
        </w:rPr>
        <w:t xml:space="preserve">освітньої </w:t>
      </w:r>
      <w:r w:rsidRPr="00322694">
        <w:rPr>
          <w:rFonts w:ascii="Times New Roman" w:hAnsi="Times New Roman"/>
          <w:sz w:val="28"/>
          <w:szCs w:val="28"/>
        </w:rPr>
        <w:t xml:space="preserve">кваліфікації:  </w:t>
      </w:r>
      <w:r w:rsidR="009D244C" w:rsidRPr="009D244C">
        <w:rPr>
          <w:rFonts w:ascii="Times New Roman" w:hAnsi="Times New Roman"/>
          <w:sz w:val="28"/>
          <w:szCs w:val="28"/>
        </w:rPr>
        <w:t xml:space="preserve">магістр філології за спеціалізацією </w:t>
      </w:r>
      <w:r w:rsidR="009D244C" w:rsidRPr="00C57B4A">
        <w:rPr>
          <w:rFonts w:ascii="Times New Roman" w:hAnsi="Times New Roman"/>
          <w:sz w:val="28"/>
          <w:szCs w:val="28"/>
        </w:rPr>
        <w:t>(</w:t>
      </w:r>
      <w:r w:rsidRPr="00322694">
        <w:rPr>
          <w:rFonts w:ascii="Times New Roman" w:hAnsi="Times New Roman"/>
          <w:bCs/>
          <w:sz w:val="28"/>
          <w:szCs w:val="28"/>
        </w:rPr>
        <w:t xml:space="preserve">Філологія (германські мови та літератури (переклад включно), перша – </w:t>
      </w:r>
      <w:r>
        <w:rPr>
          <w:rFonts w:ascii="Times New Roman" w:hAnsi="Times New Roman"/>
          <w:bCs/>
          <w:sz w:val="28"/>
          <w:szCs w:val="28"/>
        </w:rPr>
        <w:t>англійська</w:t>
      </w:r>
      <w:r w:rsidRPr="00322694">
        <w:rPr>
          <w:rFonts w:ascii="Times New Roman" w:hAnsi="Times New Roman"/>
          <w:bCs/>
          <w:sz w:val="28"/>
          <w:szCs w:val="28"/>
        </w:rPr>
        <w:t>)</w:t>
      </w:r>
      <w:r w:rsidR="009D244C" w:rsidRPr="00C57B4A">
        <w:rPr>
          <w:rFonts w:ascii="Times New Roman" w:hAnsi="Times New Roman"/>
          <w:bCs/>
          <w:sz w:val="28"/>
          <w:szCs w:val="28"/>
        </w:rPr>
        <w:t>)</w:t>
      </w:r>
      <w:r w:rsidRPr="00322694">
        <w:rPr>
          <w:rFonts w:ascii="Times New Roman" w:hAnsi="Times New Roman"/>
          <w:sz w:val="28"/>
          <w:szCs w:val="28"/>
        </w:rPr>
        <w:t>.</w:t>
      </w:r>
    </w:p>
    <w:p w:rsidR="006D6862" w:rsidRPr="00322694" w:rsidRDefault="006D6862" w:rsidP="006D68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94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6D6862" w:rsidRPr="00322694" w:rsidRDefault="006D6862" w:rsidP="006D6862">
      <w:pPr>
        <w:ind w:firstLine="708"/>
        <w:jc w:val="both"/>
        <w:rPr>
          <w:rFonts w:ascii="Times New Roman" w:hAnsi="Times New Roman"/>
          <w:sz w:val="28"/>
          <w:szCs w:val="28"/>
        </w:rPr>
        <w:sectPr w:rsidR="006D6862" w:rsidRPr="00322694" w:rsidSect="00C1391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 w:rsidRPr="00040123">
        <w:rPr>
          <w:rFonts w:ascii="Times New Roman" w:hAnsi="Times New Roman"/>
          <w:b/>
          <w:sz w:val="28"/>
          <w:szCs w:val="28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D6862" w:rsidRPr="00314046" w:rsidTr="00C1391D">
        <w:trPr>
          <w:cantSplit/>
          <w:trHeight w:val="953"/>
        </w:trPr>
        <w:tc>
          <w:tcPr>
            <w:tcW w:w="940" w:type="dxa"/>
            <w:shd w:val="clear" w:color="auto" w:fill="auto"/>
          </w:tcPr>
          <w:p w:rsidR="006D6862" w:rsidRPr="009B3325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1.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2.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3.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4.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5.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6.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7.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8.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9.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ОК10.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ОК11.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7.1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7.2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7.3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8.1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8.2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8.3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9.1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9.2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9.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10.1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10.2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C75689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6D6862" w:rsidRPr="00AF756B" w:rsidTr="00C1391D">
        <w:trPr>
          <w:cantSplit/>
          <w:trHeight w:val="369"/>
        </w:trPr>
        <w:tc>
          <w:tcPr>
            <w:tcW w:w="940" w:type="dxa"/>
            <w:shd w:val="clear" w:color="auto" w:fill="auto"/>
          </w:tcPr>
          <w:p w:rsidR="006D6862" w:rsidRPr="001A1B4F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4F">
              <w:rPr>
                <w:rFonts w:ascii="Times New Roman" w:hAnsi="Times New Roman"/>
                <w:b/>
                <w:sz w:val="24"/>
                <w:szCs w:val="24"/>
              </w:rPr>
              <w:t>ІК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C75689" w:rsidRDefault="006D6862" w:rsidP="00C1391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1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2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3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4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5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ЗК6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ЗК7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ЗК8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ЗК9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ЗК10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ЗК11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ЗК12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ФК1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ФК2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ФК3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ФК4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ФК5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ФК6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ФК7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ФК8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F844A2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844A2">
              <w:rPr>
                <w:rFonts w:ascii="Times New Roman" w:hAnsi="Times New Roman"/>
                <w:b/>
                <w:szCs w:val="26"/>
              </w:rPr>
              <w:t>ФК9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rPr>
          <w:trHeight w:val="420"/>
        </w:trPr>
        <w:tc>
          <w:tcPr>
            <w:tcW w:w="940" w:type="dxa"/>
            <w:shd w:val="clear" w:color="auto" w:fill="auto"/>
          </w:tcPr>
          <w:p w:rsidR="006D6862" w:rsidRPr="00F844A2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844A2">
              <w:rPr>
                <w:rFonts w:ascii="Times New Roman" w:hAnsi="Times New Roman"/>
                <w:b/>
                <w:szCs w:val="26"/>
              </w:rPr>
              <w:t>ФК10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rPr>
          <w:trHeight w:val="335"/>
        </w:trPr>
        <w:tc>
          <w:tcPr>
            <w:tcW w:w="940" w:type="dxa"/>
            <w:shd w:val="clear" w:color="auto" w:fill="auto"/>
          </w:tcPr>
          <w:p w:rsidR="006D6862" w:rsidRPr="00F844A2" w:rsidRDefault="006D6862" w:rsidP="00C1391D">
            <w:pPr>
              <w:rPr>
                <w:rFonts w:ascii="Times New Roman" w:hAnsi="Times New Roman"/>
                <w:b/>
                <w:szCs w:val="26"/>
              </w:rPr>
            </w:pPr>
            <w:r w:rsidRPr="00F844A2">
              <w:rPr>
                <w:rFonts w:ascii="Times New Roman" w:hAnsi="Times New Roman"/>
                <w:b/>
                <w:szCs w:val="26"/>
              </w:rPr>
              <w:t>ФК11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rPr>
          <w:trHeight w:val="585"/>
        </w:trPr>
        <w:tc>
          <w:tcPr>
            <w:tcW w:w="940" w:type="dxa"/>
            <w:shd w:val="clear" w:color="auto" w:fill="auto"/>
          </w:tcPr>
          <w:p w:rsidR="006D6862" w:rsidRPr="00F844A2" w:rsidRDefault="006D6862" w:rsidP="00C1391D">
            <w:pPr>
              <w:rPr>
                <w:rFonts w:ascii="Times New Roman" w:hAnsi="Times New Roman"/>
                <w:b/>
                <w:szCs w:val="26"/>
              </w:rPr>
            </w:pPr>
            <w:r w:rsidRPr="00F844A2">
              <w:rPr>
                <w:rFonts w:ascii="Times New Roman" w:hAnsi="Times New Roman"/>
                <w:b/>
                <w:szCs w:val="26"/>
              </w:rPr>
              <w:t>ФК12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Pr="008B1E1F" w:rsidRDefault="006D6862" w:rsidP="006D6862">
      <w:pPr>
        <w:rPr>
          <w:rFonts w:ascii="Times New Roman" w:hAnsi="Times New Roman"/>
          <w:b/>
          <w:szCs w:val="26"/>
        </w:rPr>
      </w:pPr>
    </w:p>
    <w:tbl>
      <w:tblPr>
        <w:tblpPr w:leftFromText="180" w:rightFromText="180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4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D6862" w:rsidRPr="008B1E1F" w:rsidTr="00C1391D">
        <w:trPr>
          <w:cantSplit/>
          <w:trHeight w:val="1103"/>
        </w:trPr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45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1.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2.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3.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4.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5.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6.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7.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8.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9.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10.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ОК 11.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7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7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7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8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8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8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9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9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9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540" w:type="dxa"/>
            <w:textDirection w:val="btLr"/>
          </w:tcPr>
          <w:p w:rsidR="006D6862" w:rsidRPr="00561AFA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</w:t>
            </w:r>
            <w:r w:rsidRPr="00561A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extDirection w:val="btLr"/>
          </w:tcPr>
          <w:p w:rsidR="006D6862" w:rsidRPr="00561AFA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</w:t>
            </w:r>
            <w:r w:rsidRPr="00561A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extDirection w:val="btLr"/>
          </w:tcPr>
          <w:p w:rsidR="006D6862" w:rsidRPr="00561AFA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</w:t>
            </w:r>
            <w:r w:rsidRPr="00561A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 1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 2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 3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ПРН4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 5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ПРН6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ПРН7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ПРН8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ПРН9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ПРН10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ПРН11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ПРН12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ПРН13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ПРН14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ПРН15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ПРН16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rPr>
          <w:trHeight w:val="210"/>
        </w:trPr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ПРН17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rPr>
          <w:trHeight w:val="240"/>
        </w:trPr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ПРН18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rPr>
          <w:trHeight w:val="270"/>
        </w:trPr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ПРН19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6862" w:rsidRPr="00BD5663" w:rsidRDefault="006D6862" w:rsidP="006D6862">
      <w:pPr>
        <w:rPr>
          <w:rFonts w:ascii="Times New Roman" w:hAnsi="Times New Roman"/>
          <w:b/>
          <w:szCs w:val="26"/>
          <w:lang w:val="ru-RU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Pr="007C4B69" w:rsidRDefault="006D6862" w:rsidP="006D68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Гарант освітньої програми                                                              Людмила КОРОТКОВА</w:t>
      </w: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  <w:sectPr w:rsidR="006D6862">
          <w:pgSz w:w="16838" w:h="11906" w:orient="landscape"/>
          <w:pgMar w:top="851" w:right="1134" w:bottom="899" w:left="1134" w:header="709" w:footer="709" w:gutter="0"/>
          <w:pgNumType w:start="1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6D6862" w:rsidRPr="00F86E6A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 w:rsidRPr="00F86E6A">
        <w:rPr>
          <w:rFonts w:ascii="Times New Roman" w:hAnsi="Times New Roman"/>
          <w:b/>
          <w:sz w:val="28"/>
          <w:szCs w:val="28"/>
        </w:rPr>
        <w:lastRenderedPageBreak/>
        <w:t>ДОДАТОК 1 – ВИБІРКОВА ЧАСТИНА ОСВІТНЬОЇ ПРОГРАМИ</w:t>
      </w: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4005A6">
        <w:rPr>
          <w:sz w:val="28"/>
          <w:szCs w:val="28"/>
          <w:lang w:val="uk-UA"/>
        </w:rPr>
        <w:t xml:space="preserve">Реалізація </w:t>
      </w:r>
      <w:r>
        <w:rPr>
          <w:sz w:val="28"/>
          <w:szCs w:val="28"/>
          <w:lang w:val="uk-UA"/>
        </w:rPr>
        <w:t>здобувачами вищої освіти</w:t>
      </w:r>
      <w:r w:rsidRPr="004005A6">
        <w:rPr>
          <w:sz w:val="28"/>
          <w:szCs w:val="28"/>
          <w:lang w:val="uk-UA"/>
        </w:rPr>
        <w:t xml:space="preserve"> права на</w:t>
      </w:r>
      <w:r>
        <w:rPr>
          <w:sz w:val="28"/>
          <w:szCs w:val="28"/>
          <w:lang w:val="uk-UA"/>
        </w:rPr>
        <w:t xml:space="preserve"> </w:t>
      </w:r>
      <w:r w:rsidRPr="004005A6">
        <w:rPr>
          <w:sz w:val="28"/>
          <w:szCs w:val="28"/>
          <w:lang w:val="uk-UA"/>
        </w:rPr>
        <w:t>вільний вибір навчальних дисциплін, передбаченого пунктом 15 частини першої статті 62 Закону України «Про вищу освіту» в Херсонському державному університеті відбувається відповідно до Положення</w:t>
      </w:r>
      <w:r w:rsidRPr="004005A6">
        <w:rPr>
          <w:b/>
          <w:bCs/>
          <w:sz w:val="28"/>
          <w:szCs w:val="28"/>
          <w:lang w:val="uk-UA"/>
        </w:rPr>
        <w:t xml:space="preserve"> </w:t>
      </w:r>
      <w:r w:rsidRPr="004005A6">
        <w:rPr>
          <w:bCs/>
          <w:sz w:val="28"/>
          <w:szCs w:val="28"/>
          <w:lang w:val="uk-UA"/>
        </w:rPr>
        <w:t xml:space="preserve">про порядок </w:t>
      </w:r>
      <w:r>
        <w:rPr>
          <w:bCs/>
          <w:sz w:val="28"/>
          <w:szCs w:val="28"/>
          <w:lang w:val="uk-UA"/>
        </w:rPr>
        <w:t>і умови обрання освітніх компонент/навчальних дисциплін за вибором здобувачами вищої освіти.</w:t>
      </w: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дисциплін вільного вибору здобувача вищої освіти</w:t>
      </w: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</w:t>
      </w:r>
      <w:r>
        <w:rPr>
          <w:rFonts w:ascii="Times New Roman" w:hAnsi="Times New Roman"/>
          <w:b/>
          <w:sz w:val="28"/>
          <w:szCs w:val="28"/>
        </w:rPr>
        <w:t xml:space="preserve">студента </w:t>
      </w:r>
      <w:r w:rsidRPr="00B92A0A">
        <w:rPr>
          <w:rFonts w:ascii="Times New Roman" w:hAnsi="Times New Roman"/>
          <w:b/>
          <w:sz w:val="28"/>
          <w:szCs w:val="28"/>
        </w:rPr>
        <w:t>1</w:t>
      </w:r>
      <w:r w:rsidRPr="00B92A0A">
        <w:rPr>
          <w:rFonts w:ascii="Times New Roman" w:hAnsi="Times New Roman"/>
          <w:sz w:val="28"/>
          <w:szCs w:val="28"/>
        </w:rPr>
        <w:t xml:space="preserve"> –  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>Дисципліна вільного вибору студента 2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E2937">
        <w:rPr>
          <w:rFonts w:hint="eastAsia"/>
        </w:rPr>
        <w:t xml:space="preserve">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839D0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839D0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для</w:t>
      </w:r>
      <w:r w:rsidRPr="00AA6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підсилення фахових компетентностей</w:t>
      </w:r>
      <w:r w:rsidRPr="00B92A0A">
        <w:rPr>
          <w:rFonts w:ascii="Times New Roman" w:hAnsi="Times New Roman"/>
          <w:sz w:val="28"/>
          <w:szCs w:val="28"/>
        </w:rPr>
        <w:t xml:space="preserve"> філолога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105">
        <w:rPr>
          <w:rFonts w:ascii="Times New Roman" w:hAnsi="Times New Roman"/>
          <w:sz w:val="28"/>
          <w:szCs w:val="28"/>
        </w:rPr>
        <w:t xml:space="preserve">поглиблення знань </w:t>
      </w:r>
      <w:r>
        <w:rPr>
          <w:rFonts w:ascii="Times New Roman" w:hAnsi="Times New Roman"/>
          <w:sz w:val="28"/>
          <w:szCs w:val="28"/>
        </w:rPr>
        <w:t xml:space="preserve">другої </w:t>
      </w:r>
      <w:r w:rsidRPr="00AA6105">
        <w:rPr>
          <w:rFonts w:ascii="Times New Roman" w:hAnsi="Times New Roman"/>
          <w:sz w:val="28"/>
          <w:szCs w:val="28"/>
        </w:rPr>
        <w:t>іноземної мови, умінь спілкуватися та навичок професійної комунікації обраною мовою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839D0">
        <w:rPr>
          <w:rFonts w:ascii="Times New Roman" w:hAnsi="Times New Roman"/>
          <w:i/>
          <w:sz w:val="28"/>
          <w:szCs w:val="28"/>
        </w:rPr>
        <w:t>Практичний курс другої іноземної мови і перекладу.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9D0">
        <w:rPr>
          <w:rFonts w:ascii="Times New Roman" w:hAnsi="Times New Roman"/>
          <w:i/>
          <w:sz w:val="28"/>
          <w:szCs w:val="28"/>
        </w:rPr>
        <w:t>Експресивні можливості різнорівневих мовних одиниць</w:t>
      </w:r>
      <w:r>
        <w:rPr>
          <w:rFonts w:ascii="Times New Roman" w:hAnsi="Times New Roman"/>
          <w:i/>
          <w:sz w:val="28"/>
          <w:szCs w:val="28"/>
        </w:rPr>
        <w:t>. Аналітичне читання та  письмо (друга іноземна мова)</w:t>
      </w:r>
    </w:p>
    <w:p w:rsidR="006D6862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для підсилення фахових компетентностей</w:t>
      </w:r>
      <w:r w:rsidRPr="00B92A0A">
        <w:rPr>
          <w:rFonts w:ascii="Times New Roman" w:hAnsi="Times New Roman"/>
          <w:sz w:val="28"/>
          <w:szCs w:val="28"/>
        </w:rPr>
        <w:t xml:space="preserve"> філолога та поглиблення знань</w:t>
      </w:r>
      <w:r>
        <w:rPr>
          <w:rFonts w:ascii="Times New Roman" w:hAnsi="Times New Roman"/>
          <w:sz w:val="28"/>
          <w:szCs w:val="28"/>
        </w:rPr>
        <w:t xml:space="preserve"> і </w:t>
      </w:r>
      <w:r w:rsidRPr="00B92A0A">
        <w:rPr>
          <w:rFonts w:ascii="Times New Roman" w:hAnsi="Times New Roman"/>
          <w:sz w:val="28"/>
          <w:szCs w:val="28"/>
        </w:rPr>
        <w:t xml:space="preserve">умінь </w:t>
      </w:r>
      <w:proofErr w:type="spellStart"/>
      <w:r>
        <w:rPr>
          <w:rFonts w:ascii="Times New Roman" w:hAnsi="Times New Roman"/>
          <w:sz w:val="28"/>
          <w:szCs w:val="28"/>
        </w:rPr>
        <w:t>перекладознавчого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лінгвокультурологічного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напрямів, критичного лінгвістичного та концептуального аналізів таких текстів: </w:t>
      </w:r>
      <w:r w:rsidRPr="00B839D0">
        <w:rPr>
          <w:rFonts w:ascii="Times New Roman" w:hAnsi="Times New Roman"/>
          <w:i/>
          <w:sz w:val="28"/>
          <w:szCs w:val="28"/>
        </w:rPr>
        <w:t xml:space="preserve">Переклад і редагування </w:t>
      </w:r>
      <w:proofErr w:type="spellStart"/>
      <w:r w:rsidRPr="00B839D0">
        <w:rPr>
          <w:rFonts w:ascii="Times New Roman" w:hAnsi="Times New Roman"/>
          <w:i/>
          <w:sz w:val="28"/>
          <w:szCs w:val="28"/>
        </w:rPr>
        <w:t>художніх\нехудожніх</w:t>
      </w:r>
      <w:proofErr w:type="spellEnd"/>
      <w:r w:rsidRPr="00B839D0">
        <w:rPr>
          <w:rFonts w:ascii="Times New Roman" w:hAnsi="Times New Roman"/>
          <w:i/>
          <w:sz w:val="28"/>
          <w:szCs w:val="28"/>
        </w:rPr>
        <w:t xml:space="preserve"> типів текстів.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A0A">
        <w:rPr>
          <w:rFonts w:ascii="Times New Roman" w:hAnsi="Times New Roman"/>
          <w:i/>
          <w:sz w:val="28"/>
          <w:szCs w:val="28"/>
        </w:rPr>
        <w:t>Лінгвоконцептологія</w:t>
      </w:r>
      <w:proofErr w:type="spellEnd"/>
      <w:r w:rsidRPr="00B92A0A">
        <w:rPr>
          <w:rFonts w:ascii="Times New Roman" w:hAnsi="Times New Roman"/>
          <w:i/>
          <w:sz w:val="28"/>
          <w:szCs w:val="28"/>
        </w:rPr>
        <w:t xml:space="preserve"> в художньому ракурсі</w:t>
      </w:r>
      <w:r>
        <w:rPr>
          <w:rFonts w:ascii="Times New Roman" w:hAnsi="Times New Roman"/>
          <w:sz w:val="28"/>
          <w:szCs w:val="28"/>
        </w:rPr>
        <w:t>.</w:t>
      </w:r>
      <w:r w:rsidRPr="00AA6105">
        <w:rPr>
          <w:rFonts w:ascii="Times New Roman" w:hAnsi="Times New Roman"/>
          <w:sz w:val="28"/>
          <w:szCs w:val="28"/>
        </w:rPr>
        <w:t xml:space="preserve"> </w:t>
      </w:r>
      <w:r w:rsidRPr="00AA6105">
        <w:rPr>
          <w:rFonts w:ascii="Times New Roman" w:hAnsi="Times New Roman"/>
          <w:i/>
          <w:sz w:val="28"/>
          <w:szCs w:val="28"/>
        </w:rPr>
        <w:t>Лінгвок</w:t>
      </w:r>
      <w:r>
        <w:rPr>
          <w:rFonts w:ascii="Times New Roman" w:hAnsi="Times New Roman"/>
          <w:i/>
          <w:sz w:val="28"/>
          <w:szCs w:val="28"/>
        </w:rPr>
        <w:t>ультурологічні аспекти перекладу.</w:t>
      </w:r>
    </w:p>
    <w:p w:rsidR="006D6862" w:rsidRPr="000D50FF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00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AA6105">
        <w:rPr>
          <w:rFonts w:ascii="Times New Roman" w:hAnsi="Times New Roman"/>
          <w:sz w:val="28"/>
          <w:szCs w:val="28"/>
        </w:rPr>
        <w:t xml:space="preserve"> </w:t>
      </w:r>
      <w:r w:rsidRPr="00B92A0A">
        <w:rPr>
          <w:rFonts w:ascii="Times New Roman" w:hAnsi="Times New Roman"/>
          <w:sz w:val="28"/>
          <w:szCs w:val="28"/>
        </w:rPr>
        <w:t>підсилення фахових компетенцій філолога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105">
        <w:rPr>
          <w:rFonts w:ascii="Times New Roman" w:hAnsi="Times New Roman"/>
          <w:sz w:val="28"/>
          <w:szCs w:val="28"/>
        </w:rPr>
        <w:t>поглиблення знань</w:t>
      </w:r>
      <w:r>
        <w:rPr>
          <w:rFonts w:ascii="Times New Roman" w:hAnsi="Times New Roman"/>
          <w:sz w:val="28"/>
          <w:szCs w:val="28"/>
        </w:rPr>
        <w:t xml:space="preserve"> і </w:t>
      </w:r>
      <w:r w:rsidRPr="00AA6105">
        <w:rPr>
          <w:rFonts w:ascii="Times New Roman" w:hAnsi="Times New Roman"/>
          <w:sz w:val="28"/>
          <w:szCs w:val="28"/>
        </w:rPr>
        <w:t>умінь</w:t>
      </w:r>
      <w:r w:rsidRPr="004005A6">
        <w:t xml:space="preserve"> </w:t>
      </w:r>
      <w:r w:rsidRPr="004005A6">
        <w:rPr>
          <w:rFonts w:ascii="Times New Roman" w:hAnsi="Times New Roman"/>
          <w:sz w:val="28"/>
          <w:szCs w:val="28"/>
        </w:rPr>
        <w:t>утілювати наукові знанн</w:t>
      </w:r>
      <w:r>
        <w:rPr>
          <w:rFonts w:ascii="Times New Roman" w:hAnsi="Times New Roman"/>
          <w:sz w:val="28"/>
          <w:szCs w:val="28"/>
        </w:rPr>
        <w:t>я у практичну площину наукових досліджень, сприяння</w:t>
      </w:r>
      <w:r w:rsidRPr="004005A6">
        <w:rPr>
          <w:rFonts w:ascii="Times New Roman" w:hAnsi="Times New Roman"/>
          <w:sz w:val="28"/>
          <w:szCs w:val="28"/>
        </w:rPr>
        <w:t xml:space="preserve"> розвитку раціонального і творчого мислення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A0A">
        <w:rPr>
          <w:rFonts w:ascii="Times New Roman" w:hAnsi="Times New Roman"/>
          <w:i/>
          <w:sz w:val="28"/>
          <w:szCs w:val="28"/>
        </w:rPr>
        <w:t>Методологія та організація лінгвістичних досліджень.</w:t>
      </w:r>
      <w:r w:rsidRPr="004005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60153">
        <w:rPr>
          <w:rFonts w:ascii="Times New Roman" w:hAnsi="Times New Roman"/>
          <w:i/>
          <w:sz w:val="28"/>
          <w:szCs w:val="28"/>
        </w:rPr>
        <w:t>Теоретико-методичні</w:t>
      </w:r>
      <w:proofErr w:type="spellEnd"/>
      <w:r w:rsidRPr="00B60153">
        <w:rPr>
          <w:rFonts w:ascii="Times New Roman" w:hAnsi="Times New Roman"/>
          <w:i/>
          <w:sz w:val="28"/>
          <w:szCs w:val="28"/>
        </w:rPr>
        <w:t xml:space="preserve"> засади роботи з науковим текстом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Лінгвокогнітивні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/>
          <w:sz w:val="28"/>
          <w:szCs w:val="28"/>
        </w:rPr>
        <w:t>лінгвосеміотичні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особливості дискурсу</w:t>
      </w:r>
      <w:r w:rsidR="000D50FF" w:rsidRPr="000D50FF">
        <w:rPr>
          <w:rFonts w:ascii="Times New Roman" w:hAnsi="Times New Roman"/>
          <w:i/>
          <w:sz w:val="28"/>
          <w:szCs w:val="28"/>
        </w:rPr>
        <w:t>.</w:t>
      </w:r>
    </w:p>
    <w:p w:rsidR="006D6862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lastRenderedPageBreak/>
        <w:t xml:space="preserve">Дисципліна вільного вибору </w:t>
      </w:r>
      <w:r w:rsidRPr="00CF6636">
        <w:rPr>
          <w:rFonts w:ascii="Times New Roman" w:hAnsi="Times New Roman"/>
          <w:b/>
          <w:sz w:val="28"/>
          <w:szCs w:val="28"/>
        </w:rPr>
        <w:t xml:space="preserve">студента </w:t>
      </w:r>
      <w:r>
        <w:rPr>
          <w:rFonts w:ascii="Times New Roman" w:hAnsi="Times New Roman"/>
          <w:b/>
          <w:sz w:val="28"/>
          <w:szCs w:val="28"/>
        </w:rPr>
        <w:t>10</w:t>
      </w:r>
      <w:r w:rsidRPr="00CF6636">
        <w:rPr>
          <w:rFonts w:ascii="Times New Roman" w:hAnsi="Times New Roman"/>
          <w:sz w:val="28"/>
          <w:szCs w:val="28"/>
        </w:rPr>
        <w:t xml:space="preserve"> – для підсилення фахових компетенцій філолога та поглиблення </w:t>
      </w:r>
      <w:r>
        <w:rPr>
          <w:rFonts w:ascii="Times New Roman" w:hAnsi="Times New Roman"/>
          <w:sz w:val="28"/>
          <w:szCs w:val="28"/>
        </w:rPr>
        <w:t xml:space="preserve">теоретичних </w:t>
      </w:r>
      <w:r w:rsidRPr="00CF6636">
        <w:rPr>
          <w:rFonts w:ascii="Times New Roman" w:hAnsi="Times New Roman"/>
          <w:sz w:val="28"/>
          <w:szCs w:val="28"/>
        </w:rPr>
        <w:t xml:space="preserve">знань </w:t>
      </w:r>
      <w:r>
        <w:rPr>
          <w:rFonts w:ascii="Times New Roman" w:hAnsi="Times New Roman"/>
          <w:sz w:val="28"/>
          <w:szCs w:val="28"/>
        </w:rPr>
        <w:t>з другої іноземної мови та літературознавства,</w:t>
      </w:r>
      <w:r w:rsidRPr="00CF6636">
        <w:rPr>
          <w:rFonts w:ascii="Times New Roman" w:hAnsi="Times New Roman"/>
          <w:sz w:val="28"/>
          <w:szCs w:val="28"/>
        </w:rPr>
        <w:t xml:space="preserve"> адекватного спілкування з представниками інших мовних культур, досягнення </w:t>
      </w:r>
      <w:proofErr w:type="spellStart"/>
      <w:r w:rsidRPr="00CF6636">
        <w:rPr>
          <w:rFonts w:ascii="Times New Roman" w:hAnsi="Times New Roman"/>
          <w:sz w:val="28"/>
          <w:szCs w:val="28"/>
        </w:rPr>
        <w:t>інтеркультурної</w:t>
      </w:r>
      <w:proofErr w:type="spellEnd"/>
      <w:r w:rsidRPr="00CF66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F6636">
        <w:rPr>
          <w:rFonts w:ascii="Times New Roman" w:hAnsi="Times New Roman"/>
          <w:sz w:val="28"/>
          <w:szCs w:val="28"/>
        </w:rPr>
        <w:t>транскультурної</w:t>
      </w:r>
      <w:proofErr w:type="spellEnd"/>
      <w:r w:rsidRPr="00CF6636">
        <w:rPr>
          <w:rFonts w:ascii="Times New Roman" w:hAnsi="Times New Roman"/>
          <w:sz w:val="28"/>
          <w:szCs w:val="28"/>
        </w:rPr>
        <w:t xml:space="preserve"> свідомості: </w:t>
      </w:r>
      <w:r w:rsidRPr="00B92A0A">
        <w:rPr>
          <w:rFonts w:ascii="Times New Roman" w:hAnsi="Times New Roman"/>
          <w:i/>
          <w:sz w:val="28"/>
          <w:szCs w:val="28"/>
        </w:rPr>
        <w:t>Загальна теорія другої іноземної мови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AC5">
        <w:rPr>
          <w:rFonts w:ascii="Times New Roman" w:hAnsi="Times New Roman"/>
          <w:i/>
          <w:sz w:val="28"/>
          <w:szCs w:val="28"/>
        </w:rPr>
        <w:t xml:space="preserve">Теорія літератури. Теорія </w:t>
      </w:r>
      <w:r>
        <w:rPr>
          <w:rFonts w:ascii="Times New Roman" w:hAnsi="Times New Roman"/>
          <w:i/>
          <w:sz w:val="28"/>
          <w:szCs w:val="28"/>
        </w:rPr>
        <w:t>між</w:t>
      </w:r>
      <w:r w:rsidRPr="00BF1AC5">
        <w:rPr>
          <w:rFonts w:ascii="Times New Roman" w:hAnsi="Times New Roman"/>
          <w:i/>
          <w:sz w:val="28"/>
          <w:szCs w:val="28"/>
        </w:rPr>
        <w:t xml:space="preserve">культурної </w:t>
      </w:r>
      <w:r>
        <w:rPr>
          <w:rFonts w:ascii="Times New Roman" w:hAnsi="Times New Roman"/>
          <w:i/>
          <w:sz w:val="28"/>
          <w:szCs w:val="28"/>
        </w:rPr>
        <w:t>комунікації</w:t>
      </w:r>
    </w:p>
    <w:p w:rsidR="006D6862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</w:p>
    <w:p w:rsidR="006D6862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6D6862" w:rsidSect="006D6862">
      <w:pgSz w:w="11906" w:h="16838"/>
      <w:pgMar w:top="1134" w:right="902" w:bottom="1134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62"/>
    <w:rsid w:val="000125E3"/>
    <w:rsid w:val="00083AF8"/>
    <w:rsid w:val="000D50FF"/>
    <w:rsid w:val="0010608C"/>
    <w:rsid w:val="001B268D"/>
    <w:rsid w:val="00241DE5"/>
    <w:rsid w:val="00257BF9"/>
    <w:rsid w:val="0032251E"/>
    <w:rsid w:val="003A4640"/>
    <w:rsid w:val="00415128"/>
    <w:rsid w:val="004E0FAA"/>
    <w:rsid w:val="0053078C"/>
    <w:rsid w:val="005E71DD"/>
    <w:rsid w:val="0060139C"/>
    <w:rsid w:val="00655710"/>
    <w:rsid w:val="006603BF"/>
    <w:rsid w:val="00680EB8"/>
    <w:rsid w:val="006C36FA"/>
    <w:rsid w:val="006D6862"/>
    <w:rsid w:val="00726B37"/>
    <w:rsid w:val="00877863"/>
    <w:rsid w:val="008803CB"/>
    <w:rsid w:val="008D22C3"/>
    <w:rsid w:val="009225AD"/>
    <w:rsid w:val="009668D9"/>
    <w:rsid w:val="009D244C"/>
    <w:rsid w:val="00B8380E"/>
    <w:rsid w:val="00B87DD7"/>
    <w:rsid w:val="00C02FA0"/>
    <w:rsid w:val="00C06A49"/>
    <w:rsid w:val="00C1391D"/>
    <w:rsid w:val="00C57B4A"/>
    <w:rsid w:val="00C76685"/>
    <w:rsid w:val="00CF4BCD"/>
    <w:rsid w:val="00D04146"/>
    <w:rsid w:val="00DA297A"/>
    <w:rsid w:val="00E4045A"/>
    <w:rsid w:val="00E53C8D"/>
    <w:rsid w:val="00E85622"/>
    <w:rsid w:val="00F5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s1028"/>
        <o:r id="V:Rule8" type="connector" idref="#_s1029"/>
        <o:r id="V:Rule9" type="connector" idref="#_s1034"/>
        <o:r id="V:Rule10" type="connector" idref="#_s1032"/>
        <o:r id="V:Rule11" type="connector" idref="#_s1033"/>
        <o:r id="V:Rule12" type="connector" idref="#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D6862"/>
    <w:pPr>
      <w:spacing w:line="240" w:lineRule="auto"/>
      <w:ind w:firstLine="0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D68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6D6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D6862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qFormat/>
    <w:rsid w:val="006D68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D686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6D6862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6D6862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6D6862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68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86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1">
    <w:name w:val="Заголовок 4 Знак"/>
    <w:basedOn w:val="a0"/>
    <w:link w:val="40"/>
    <w:rsid w:val="006D6862"/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D68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68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D6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6862"/>
    <w:rPr>
      <w:rFonts w:ascii="Arial" w:eastAsia="Times New Roman" w:hAnsi="Arial" w:cs="Arial"/>
    </w:rPr>
  </w:style>
  <w:style w:type="paragraph" w:customStyle="1" w:styleId="ShapkaDocumentu">
    <w:name w:val="Shapka Documentu"/>
    <w:basedOn w:val="a"/>
    <w:rsid w:val="006D6862"/>
    <w:pPr>
      <w:keepNext/>
      <w:keepLines/>
      <w:spacing w:after="240"/>
      <w:ind w:left="3969"/>
      <w:jc w:val="center"/>
    </w:pPr>
  </w:style>
  <w:style w:type="paragraph" w:styleId="a3">
    <w:name w:val="footer"/>
    <w:basedOn w:val="a"/>
    <w:link w:val="a4"/>
    <w:semiHidden/>
    <w:rsid w:val="006D68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D6862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FooterChar">
    <w:name w:val="Footer Char"/>
    <w:locked/>
    <w:rsid w:val="006D6862"/>
    <w:rPr>
      <w:rFonts w:ascii="Antiqua" w:hAnsi="Antiqua" w:cs="Times New Roman"/>
      <w:sz w:val="20"/>
      <w:szCs w:val="20"/>
      <w:lang w:val="uk-UA"/>
    </w:rPr>
  </w:style>
  <w:style w:type="paragraph" w:styleId="a5">
    <w:name w:val="header"/>
    <w:basedOn w:val="a"/>
    <w:link w:val="a6"/>
    <w:semiHidden/>
    <w:rsid w:val="006D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D6862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HeaderChar">
    <w:name w:val="Header Char"/>
    <w:locked/>
    <w:rsid w:val="006D6862"/>
    <w:rPr>
      <w:rFonts w:ascii="Antiqua" w:hAnsi="Antiqua" w:cs="Times New Roman"/>
      <w:sz w:val="20"/>
      <w:szCs w:val="20"/>
      <w:lang w:val="uk-UA"/>
    </w:rPr>
  </w:style>
  <w:style w:type="paragraph" w:customStyle="1" w:styleId="11">
    <w:name w:val="Обычный1"/>
    <w:rsid w:val="006D6862"/>
    <w:pPr>
      <w:spacing w:before="100" w:after="100" w:line="240" w:lineRule="auto"/>
      <w:ind w:firstLine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6D686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21">
    <w:name w:val="Body Text Indent 2"/>
    <w:aliases w:val="Знак3"/>
    <w:basedOn w:val="a"/>
    <w:link w:val="22"/>
    <w:rsid w:val="006D6862"/>
    <w:pPr>
      <w:spacing w:line="360" w:lineRule="auto"/>
      <w:ind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Знак3 Знак2"/>
    <w:basedOn w:val="a0"/>
    <w:link w:val="21"/>
    <w:rsid w:val="006D6862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6D6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basedOn w:val="a0"/>
    <w:link w:val="HTML"/>
    <w:rsid w:val="006D6862"/>
    <w:rPr>
      <w:rFonts w:ascii="Courier New" w:eastAsia="Calibri" w:hAnsi="Courier New" w:cs="Courier New"/>
      <w:color w:val="000000"/>
      <w:sz w:val="23"/>
      <w:szCs w:val="23"/>
      <w:lang w:eastAsia="ru-RU"/>
    </w:rPr>
  </w:style>
  <w:style w:type="character" w:customStyle="1" w:styleId="HTMLPreformattedChar">
    <w:name w:val="HTML Preformatted Char"/>
    <w:locked/>
    <w:rsid w:val="006D6862"/>
    <w:rPr>
      <w:rFonts w:ascii="Courier New" w:hAnsi="Courier New" w:cs="Times New Roman"/>
      <w:color w:val="000000"/>
      <w:sz w:val="23"/>
      <w:szCs w:val="23"/>
    </w:rPr>
  </w:style>
  <w:style w:type="character" w:customStyle="1" w:styleId="notranslate">
    <w:name w:val="notranslate"/>
    <w:rsid w:val="006D6862"/>
    <w:rPr>
      <w:rFonts w:cs="Times New Roman"/>
    </w:rPr>
  </w:style>
  <w:style w:type="character" w:customStyle="1" w:styleId="apple-style-span">
    <w:name w:val="apple-style-span"/>
    <w:rsid w:val="006D6862"/>
  </w:style>
  <w:style w:type="character" w:customStyle="1" w:styleId="normalchar1">
    <w:name w:val="normal__char1"/>
    <w:rsid w:val="006D6862"/>
    <w:rPr>
      <w:rFonts w:ascii="Arial" w:hAnsi="Arial"/>
      <w:sz w:val="22"/>
    </w:rPr>
  </w:style>
  <w:style w:type="paragraph" w:customStyle="1" w:styleId="23">
    <w:name w:val="Обычный2"/>
    <w:basedOn w:val="a"/>
    <w:rsid w:val="006D6862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styleId="a7">
    <w:name w:val="Hyperlink"/>
    <w:rsid w:val="006D68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6D686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6D6862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TitleChar">
    <w:name w:val="Title Char"/>
    <w:locked/>
    <w:rsid w:val="006D686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rsid w:val="006D6862"/>
    <w:rPr>
      <w:rFonts w:ascii="Times New Roman" w:hAnsi="Times New Roman"/>
      <w:b/>
      <w:i/>
      <w:sz w:val="16"/>
    </w:rPr>
  </w:style>
  <w:style w:type="paragraph" w:customStyle="1" w:styleId="24">
    <w:name w:val="Стиль2"/>
    <w:basedOn w:val="a"/>
    <w:next w:val="aa"/>
    <w:link w:val="25"/>
    <w:rsid w:val="006D6862"/>
    <w:pPr>
      <w:ind w:firstLine="567"/>
      <w:jc w:val="center"/>
    </w:pPr>
    <w:rPr>
      <w:rFonts w:ascii="Arial Black" w:eastAsia="Times New Roman" w:hAnsi="Arial Black"/>
      <w:b/>
      <w:color w:val="FF0000"/>
      <w:sz w:val="20"/>
      <w:u w:val="single"/>
    </w:rPr>
  </w:style>
  <w:style w:type="paragraph" w:styleId="aa">
    <w:name w:val="List Continue"/>
    <w:basedOn w:val="a"/>
    <w:semiHidden/>
    <w:rsid w:val="006D6862"/>
    <w:pPr>
      <w:spacing w:after="120"/>
      <w:ind w:left="283"/>
      <w:contextualSpacing/>
    </w:pPr>
  </w:style>
  <w:style w:type="character" w:customStyle="1" w:styleId="25">
    <w:name w:val="Стиль2 Знак"/>
    <w:link w:val="24"/>
    <w:locked/>
    <w:rsid w:val="006D6862"/>
    <w:rPr>
      <w:rFonts w:ascii="Arial Black" w:eastAsia="Times New Roman" w:hAnsi="Arial Black" w:cs="Times New Roman"/>
      <w:b/>
      <w:color w:val="FF0000"/>
      <w:sz w:val="20"/>
      <w:szCs w:val="20"/>
      <w:u w:val="single"/>
      <w:lang w:val="uk-UA" w:eastAsia="ru-RU"/>
    </w:rPr>
  </w:style>
  <w:style w:type="paragraph" w:styleId="ab">
    <w:name w:val="Body Text"/>
    <w:basedOn w:val="a"/>
    <w:link w:val="ac"/>
    <w:rsid w:val="006D6862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c">
    <w:name w:val="Основной текст Знак"/>
    <w:basedOn w:val="a0"/>
    <w:link w:val="ab"/>
    <w:rsid w:val="006D6862"/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6D6862"/>
    <w:rPr>
      <w:rFonts w:ascii="Calibri" w:hAnsi="Calibri" w:cs="Times New Roman"/>
    </w:rPr>
  </w:style>
  <w:style w:type="paragraph" w:styleId="ad">
    <w:name w:val="footnote text"/>
    <w:basedOn w:val="a"/>
    <w:link w:val="ae"/>
    <w:rsid w:val="006D6862"/>
    <w:rPr>
      <w:rFonts w:ascii="Calibri" w:eastAsia="Times New Roman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rsid w:val="006D6862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FootnoteTextChar">
    <w:name w:val="Footnote Text Char"/>
    <w:locked/>
    <w:rsid w:val="006D6862"/>
    <w:rPr>
      <w:rFonts w:ascii="Calibri" w:hAnsi="Calibri" w:cs="Times New Roman"/>
      <w:sz w:val="20"/>
      <w:szCs w:val="20"/>
    </w:rPr>
  </w:style>
  <w:style w:type="paragraph" w:customStyle="1" w:styleId="af">
    <w:name w:val="Нормальний текст"/>
    <w:basedOn w:val="a"/>
    <w:rsid w:val="006D6862"/>
    <w:pPr>
      <w:spacing w:before="120"/>
      <w:ind w:firstLine="567"/>
    </w:pPr>
  </w:style>
  <w:style w:type="paragraph" w:styleId="31">
    <w:name w:val="Body Text Indent 3"/>
    <w:basedOn w:val="a"/>
    <w:link w:val="32"/>
    <w:rsid w:val="006D68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6862"/>
    <w:rPr>
      <w:rFonts w:ascii="Antiqua" w:eastAsia="Calibri" w:hAnsi="Antiqua" w:cs="Times New Roman"/>
      <w:sz w:val="16"/>
      <w:szCs w:val="16"/>
      <w:lang w:val="uk-UA" w:eastAsia="ru-RU"/>
    </w:rPr>
  </w:style>
  <w:style w:type="character" w:customStyle="1" w:styleId="310">
    <w:name w:val="Знак3 Знак1"/>
    <w:aliases w:val="Знак3 Знак Знак1"/>
    <w:rsid w:val="006D6862"/>
    <w:rPr>
      <w:rFonts w:cs="Times New Roman"/>
      <w:sz w:val="24"/>
      <w:szCs w:val="24"/>
      <w:lang w:val="uk-UA" w:eastAsia="ru-RU" w:bidi="ar-SA"/>
    </w:rPr>
  </w:style>
  <w:style w:type="paragraph" w:customStyle="1" w:styleId="msonormalcxspmiddle">
    <w:name w:val="msonormalcxspmiddle"/>
    <w:basedOn w:val="a"/>
    <w:rsid w:val="006D68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0">
    <w:name w:val="Body Text Indent"/>
    <w:basedOn w:val="a"/>
    <w:link w:val="af1"/>
    <w:rsid w:val="006D6862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0"/>
    <w:link w:val="af0"/>
    <w:rsid w:val="006D686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10">
    <w:name w:val="Обычный11"/>
    <w:rsid w:val="006D6862"/>
    <w:pPr>
      <w:spacing w:before="100" w:after="10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2Char2">
    <w:name w:val="Body Text Indent 2 Char2"/>
    <w:aliases w:val="Знак3 Char2"/>
    <w:locked/>
    <w:rsid w:val="006D6862"/>
    <w:rPr>
      <w:rFonts w:ascii="Times New Roman" w:hAnsi="Times New Roman" w:cs="Times New Roman"/>
      <w:sz w:val="24"/>
      <w:szCs w:val="24"/>
      <w:lang w:val="uk-UA"/>
    </w:rPr>
  </w:style>
  <w:style w:type="paragraph" w:styleId="af2">
    <w:name w:val="Normal (Web)"/>
    <w:basedOn w:val="a"/>
    <w:rsid w:val="006D6862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customStyle="1" w:styleId="13">
    <w:name w:val="Стиль1"/>
    <w:basedOn w:val="a"/>
    <w:link w:val="14"/>
    <w:rsid w:val="006D686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Стиль1 Знак"/>
    <w:link w:val="13"/>
    <w:locked/>
    <w:rsid w:val="006D68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Strong"/>
    <w:qFormat/>
    <w:rsid w:val="006D6862"/>
    <w:rPr>
      <w:rFonts w:cs="Times New Roman"/>
      <w:b/>
    </w:rPr>
  </w:style>
  <w:style w:type="paragraph" w:customStyle="1" w:styleId="4">
    <w:name w:val="Стиль4"/>
    <w:basedOn w:val="24"/>
    <w:rsid w:val="006D6862"/>
    <w:pPr>
      <w:numPr>
        <w:numId w:val="1"/>
      </w:numPr>
      <w:spacing w:line="360" w:lineRule="auto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styleId="33">
    <w:name w:val="Body Text 3"/>
    <w:basedOn w:val="a"/>
    <w:link w:val="34"/>
    <w:rsid w:val="006D6862"/>
    <w:rPr>
      <w:rFonts w:ascii="Times New Roman" w:eastAsia="Times New Roman" w:hAnsi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6D68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Iniiaiieoaeno2">
    <w:name w:val="Iniiaiie oaeno 2"/>
    <w:basedOn w:val="a"/>
    <w:rsid w:val="006D6862"/>
    <w:pPr>
      <w:suppressAutoHyphens/>
      <w:overflowPunct w:val="0"/>
      <w:autoSpaceDE w:val="0"/>
      <w:ind w:firstLine="709"/>
      <w:jc w:val="both"/>
      <w:textAlignment w:val="baseline"/>
    </w:pPr>
    <w:rPr>
      <w:rFonts w:ascii="1251 Times" w:hAnsi="1251 Times"/>
      <w:sz w:val="28"/>
      <w:szCs w:val="28"/>
      <w:lang w:eastAsia="ar-SA"/>
    </w:rPr>
  </w:style>
  <w:style w:type="character" w:customStyle="1" w:styleId="fs5">
    <w:name w:val="fs5"/>
    <w:rsid w:val="006D6862"/>
  </w:style>
  <w:style w:type="character" w:styleId="af4">
    <w:name w:val="Emphasis"/>
    <w:qFormat/>
    <w:rsid w:val="006D6862"/>
    <w:rPr>
      <w:rFonts w:cs="Times New Roman"/>
      <w:i/>
    </w:rPr>
  </w:style>
  <w:style w:type="character" w:customStyle="1" w:styleId="apple-converted-space">
    <w:name w:val="apple-converted-space"/>
    <w:rsid w:val="006D6862"/>
    <w:rPr>
      <w:rFonts w:cs="Times New Roman"/>
    </w:rPr>
  </w:style>
  <w:style w:type="character" w:styleId="af5">
    <w:name w:val="page number"/>
    <w:rsid w:val="006D6862"/>
    <w:rPr>
      <w:rFonts w:cs="Times New Roman"/>
    </w:rPr>
  </w:style>
  <w:style w:type="paragraph" w:customStyle="1" w:styleId="Iniiaiieoaeno">
    <w:name w:val="Iniiaiie oaeno"/>
    <w:basedOn w:val="a"/>
    <w:rsid w:val="006D686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lang w:val="ru-RU"/>
    </w:rPr>
  </w:style>
  <w:style w:type="paragraph" w:customStyle="1" w:styleId="15">
    <w:name w:val="Без интервала1"/>
    <w:rsid w:val="006D6862"/>
    <w:pPr>
      <w:spacing w:line="240" w:lineRule="auto"/>
      <w:ind w:firstLine="0"/>
    </w:pPr>
    <w:rPr>
      <w:rFonts w:ascii="Calibri" w:eastAsia="Times New Roman" w:hAnsi="Calibri" w:cs="Times New Roman"/>
      <w:lang w:val="uk-UA"/>
    </w:rPr>
  </w:style>
  <w:style w:type="character" w:customStyle="1" w:styleId="rvts20">
    <w:name w:val="rvts20"/>
    <w:rsid w:val="006D6862"/>
    <w:rPr>
      <w:rFonts w:cs="Times New Roman"/>
    </w:rPr>
  </w:style>
  <w:style w:type="character" w:customStyle="1" w:styleId="hps">
    <w:name w:val="hps"/>
    <w:rsid w:val="006D6862"/>
  </w:style>
  <w:style w:type="character" w:customStyle="1" w:styleId="atn">
    <w:name w:val="atn"/>
    <w:rsid w:val="006D6862"/>
  </w:style>
  <w:style w:type="character" w:customStyle="1" w:styleId="shorttext">
    <w:name w:val="short_text"/>
    <w:rsid w:val="006D6862"/>
  </w:style>
  <w:style w:type="paragraph" w:customStyle="1" w:styleId="af6">
    <w:name w:val="Знак Знак Знак Знак Знак Знак"/>
    <w:basedOn w:val="a"/>
    <w:rsid w:val="006D6862"/>
    <w:rPr>
      <w:rFonts w:ascii="Verdana" w:eastAsia="Times New Roman" w:hAnsi="Verdana" w:cs="Verdana"/>
      <w:sz w:val="20"/>
      <w:lang w:val="en-US" w:eastAsia="en-US"/>
    </w:rPr>
  </w:style>
  <w:style w:type="character" w:customStyle="1" w:styleId="xfm08211623">
    <w:name w:val="xfm_08211623"/>
    <w:rsid w:val="006D6862"/>
  </w:style>
  <w:style w:type="paragraph" w:customStyle="1" w:styleId="111">
    <w:name w:val="Абзац списка11"/>
    <w:basedOn w:val="a"/>
    <w:rsid w:val="006D686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toctext">
    <w:name w:val="toctext"/>
    <w:rsid w:val="006D6862"/>
    <w:rPr>
      <w:rFonts w:cs="Times New Roman"/>
    </w:rPr>
  </w:style>
  <w:style w:type="character" w:customStyle="1" w:styleId="tocnumber">
    <w:name w:val="tocnumber"/>
    <w:rsid w:val="006D6862"/>
    <w:rPr>
      <w:rFonts w:cs="Times New Roman"/>
    </w:rPr>
  </w:style>
  <w:style w:type="paragraph" w:customStyle="1" w:styleId="rvps2">
    <w:name w:val="rvps2"/>
    <w:basedOn w:val="a"/>
    <w:rsid w:val="006D68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rvts0">
    <w:name w:val="rvts0"/>
    <w:rsid w:val="006D6862"/>
  </w:style>
  <w:style w:type="character" w:customStyle="1" w:styleId="FontStyle101">
    <w:name w:val="Font Style101"/>
    <w:rsid w:val="006D6862"/>
    <w:rPr>
      <w:rFonts w:ascii="Times New Roman" w:hAnsi="Times New Roman"/>
      <w:sz w:val="16"/>
    </w:rPr>
  </w:style>
  <w:style w:type="character" w:customStyle="1" w:styleId="FontStyle100">
    <w:name w:val="Font Style100"/>
    <w:rsid w:val="006D6862"/>
    <w:rPr>
      <w:rFonts w:ascii="Times New Roman" w:hAnsi="Times New Roman"/>
      <w:sz w:val="16"/>
    </w:rPr>
  </w:style>
  <w:style w:type="paragraph" w:customStyle="1" w:styleId="Style40">
    <w:name w:val="Style40"/>
    <w:basedOn w:val="a"/>
    <w:rsid w:val="006D6862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character" w:customStyle="1" w:styleId="FontStyle82">
    <w:name w:val="Font Style82"/>
    <w:rsid w:val="006D6862"/>
    <w:rPr>
      <w:rFonts w:ascii="Times New Roman" w:hAnsi="Times New Roman"/>
      <w:b/>
      <w:sz w:val="16"/>
    </w:rPr>
  </w:style>
  <w:style w:type="paragraph" w:customStyle="1" w:styleId="210">
    <w:name w:val="Основной текст с отступом 21"/>
    <w:basedOn w:val="a"/>
    <w:rsid w:val="006D686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6D6862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6D6862"/>
    <w:rPr>
      <w:rFonts w:ascii="Verdana" w:eastAsia="Times New Roman" w:hAnsi="Verdana" w:cs="Verdana"/>
      <w:sz w:val="20"/>
      <w:lang w:val="en-US" w:eastAsia="en-US"/>
    </w:rPr>
  </w:style>
  <w:style w:type="paragraph" w:styleId="af7">
    <w:name w:val="Block Text"/>
    <w:basedOn w:val="a"/>
    <w:rsid w:val="006D6862"/>
    <w:pPr>
      <w:spacing w:line="220" w:lineRule="auto"/>
      <w:ind w:left="40" w:right="708" w:hanging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ti">
    <w:name w:val="ti"/>
    <w:rsid w:val="006D6862"/>
    <w:rPr>
      <w:rFonts w:cs="Times New Roman"/>
    </w:rPr>
  </w:style>
  <w:style w:type="paragraph" w:customStyle="1" w:styleId="thd">
    <w:name w:val="thd"/>
    <w:basedOn w:val="a"/>
    <w:rsid w:val="006D6862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6">
    <w:name w:val="Без интервала2"/>
    <w:rsid w:val="006D6862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0">
    <w:name w:val="Знак3 Знак Знак2"/>
    <w:rsid w:val="006D6862"/>
    <w:rPr>
      <w:rFonts w:ascii="Times New Roman" w:hAnsi="Times New Roman"/>
      <w:sz w:val="24"/>
      <w:lang w:eastAsia="ru-RU"/>
    </w:rPr>
  </w:style>
  <w:style w:type="paragraph" w:styleId="af8">
    <w:name w:val="Balloon Text"/>
    <w:basedOn w:val="a"/>
    <w:link w:val="af9"/>
    <w:semiHidden/>
    <w:rsid w:val="006D686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semiHidden/>
    <w:rsid w:val="006D6862"/>
    <w:rPr>
      <w:rFonts w:ascii="Tahoma" w:eastAsia="Times New Roman" w:hAnsi="Tahoma" w:cs="Tahoma"/>
      <w:sz w:val="16"/>
      <w:szCs w:val="16"/>
      <w:lang w:val="uk-UA"/>
    </w:rPr>
  </w:style>
  <w:style w:type="character" w:customStyle="1" w:styleId="35">
    <w:name w:val="Знак3 Знак"/>
    <w:aliases w:val="Знак3 Знак Знак"/>
    <w:rsid w:val="006D6862"/>
    <w:rPr>
      <w:rFonts w:ascii="Times New Roman" w:hAnsi="Times New Roman"/>
      <w:sz w:val="24"/>
      <w:lang w:val="uk-UA"/>
    </w:rPr>
  </w:style>
  <w:style w:type="character" w:customStyle="1" w:styleId="s7">
    <w:name w:val="s7"/>
    <w:rsid w:val="006D6862"/>
    <w:rPr>
      <w:rFonts w:cs="Times New Roman"/>
    </w:rPr>
  </w:style>
  <w:style w:type="character" w:customStyle="1" w:styleId="s27">
    <w:name w:val="s27"/>
    <w:rsid w:val="006D6862"/>
    <w:rPr>
      <w:rFonts w:cs="Times New Roman"/>
    </w:rPr>
  </w:style>
  <w:style w:type="paragraph" w:customStyle="1" w:styleId="p158">
    <w:name w:val="p158"/>
    <w:basedOn w:val="a"/>
    <w:rsid w:val="006D68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6D68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27">
    <w:name w:val="Font Style27"/>
    <w:rsid w:val="006D6862"/>
    <w:rPr>
      <w:rFonts w:ascii="Arial" w:hAnsi="Arial"/>
      <w:sz w:val="18"/>
    </w:rPr>
  </w:style>
  <w:style w:type="character" w:customStyle="1" w:styleId="FontStyle156">
    <w:name w:val="Font Style156"/>
    <w:rsid w:val="006D6862"/>
    <w:rPr>
      <w:rFonts w:ascii="Times New Roman" w:hAnsi="Times New Roman"/>
      <w:sz w:val="16"/>
    </w:rPr>
  </w:style>
  <w:style w:type="paragraph" w:customStyle="1" w:styleId="Style79">
    <w:name w:val="Style79"/>
    <w:basedOn w:val="a"/>
    <w:rsid w:val="006D6862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10pt">
    <w:name w:val="Основний текст (2) + 10 pt"/>
    <w:rsid w:val="006D6862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27">
    <w:name w:val="Основний текст (2)_"/>
    <w:link w:val="28"/>
    <w:locked/>
    <w:rsid w:val="006D6862"/>
    <w:rPr>
      <w:rFonts w:ascii="Tahoma" w:hAnsi="Tahoma"/>
      <w:shd w:val="clear" w:color="auto" w:fill="FFFFFF"/>
    </w:rPr>
  </w:style>
  <w:style w:type="paragraph" w:customStyle="1" w:styleId="28">
    <w:name w:val="Основний текст (2)"/>
    <w:basedOn w:val="a"/>
    <w:link w:val="27"/>
    <w:rsid w:val="006D6862"/>
    <w:pPr>
      <w:widowControl w:val="0"/>
      <w:shd w:val="clear" w:color="auto" w:fill="FFFFFF"/>
      <w:spacing w:after="60" w:line="288" w:lineRule="exact"/>
      <w:jc w:val="right"/>
    </w:pPr>
    <w:rPr>
      <w:rFonts w:ascii="Tahoma" w:eastAsiaTheme="minorHAnsi" w:hAnsi="Tahoma" w:cstheme="minorBidi"/>
      <w:sz w:val="22"/>
      <w:szCs w:val="22"/>
      <w:shd w:val="clear" w:color="auto" w:fill="FFFFFF"/>
      <w:lang w:val="ru-RU" w:eastAsia="en-US"/>
    </w:rPr>
  </w:style>
  <w:style w:type="character" w:styleId="afa">
    <w:name w:val="FollowedHyperlink"/>
    <w:rsid w:val="006D6862"/>
    <w:rPr>
      <w:rFonts w:cs="Times New Roman"/>
      <w:color w:val="800080"/>
      <w:u w:val="single"/>
    </w:rPr>
  </w:style>
  <w:style w:type="paragraph" w:customStyle="1" w:styleId="afb">
    <w:name w:val="Основной б.о."/>
    <w:basedOn w:val="a"/>
    <w:next w:val="a"/>
    <w:rsid w:val="006D6862"/>
    <w:pPr>
      <w:jc w:val="both"/>
    </w:pPr>
    <w:rPr>
      <w:rFonts w:ascii="Times New Roman" w:hAnsi="Times New Roman"/>
      <w:sz w:val="28"/>
      <w:lang w:val="ru-RU"/>
    </w:rPr>
  </w:style>
  <w:style w:type="paragraph" w:styleId="afc">
    <w:name w:val="Subtitle"/>
    <w:basedOn w:val="a"/>
    <w:link w:val="afd"/>
    <w:qFormat/>
    <w:rsid w:val="006D6862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d">
    <w:name w:val="Подзаголовок Знак"/>
    <w:basedOn w:val="a0"/>
    <w:link w:val="afc"/>
    <w:rsid w:val="006D6862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paragraph" w:customStyle="1" w:styleId="16">
    <w:name w:val="Основной 1 см"/>
    <w:basedOn w:val="a"/>
    <w:rsid w:val="006D6862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styleId="29">
    <w:name w:val="Body Text 2"/>
    <w:basedOn w:val="a"/>
    <w:link w:val="2a"/>
    <w:semiHidden/>
    <w:rsid w:val="006D6862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semiHidden/>
    <w:rsid w:val="006D6862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fe">
    <w:name w:val="Знак Знак"/>
    <w:rsid w:val="006D6862"/>
    <w:rPr>
      <w:b/>
      <w:sz w:val="24"/>
      <w:lang w:val="uk-UA"/>
    </w:rPr>
  </w:style>
  <w:style w:type="character" w:customStyle="1" w:styleId="BodyTextIndent2Char">
    <w:name w:val="Body Text Indent 2 Char"/>
    <w:aliases w:val="Знак3 Char"/>
    <w:locked/>
    <w:rsid w:val="006D68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0">
    <w:name w:val="Абзац списка12"/>
    <w:basedOn w:val="a"/>
    <w:rsid w:val="006D686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1">
    <w:name w:val="Обычный21"/>
    <w:basedOn w:val="a"/>
    <w:rsid w:val="006D6862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paragraph" w:styleId="aff">
    <w:name w:val="No Spacing"/>
    <w:qFormat/>
    <w:rsid w:val="006D6862"/>
    <w:pPr>
      <w:spacing w:line="240" w:lineRule="auto"/>
      <w:ind w:firstLine="0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2b">
    <w:name w:val="Основной текст (2) + Не полужирный"/>
    <w:rsid w:val="006D68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customStyle="1" w:styleId="36">
    <w:name w:val="Без интервала3"/>
    <w:rsid w:val="006D6862"/>
    <w:pPr>
      <w:spacing w:line="240" w:lineRule="auto"/>
      <w:ind w:firstLine="0"/>
    </w:pPr>
    <w:rPr>
      <w:rFonts w:ascii="Calibri" w:eastAsia="Times New Roman" w:hAnsi="Calibri" w:cs="Times New Roman"/>
    </w:rPr>
  </w:style>
  <w:style w:type="character" w:customStyle="1" w:styleId="2c">
    <w:name w:val="Основной текст (2)"/>
    <w:rsid w:val="006D6862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Bodytext9">
    <w:name w:val="Body text (9)_"/>
    <w:link w:val="Bodytext90"/>
    <w:locked/>
    <w:rsid w:val="006D6862"/>
    <w:rPr>
      <w:sz w:val="26"/>
      <w:szCs w:val="26"/>
      <w:shd w:val="clear" w:color="auto" w:fill="FFFFFF"/>
    </w:rPr>
  </w:style>
  <w:style w:type="paragraph" w:customStyle="1" w:styleId="Bodytext90">
    <w:name w:val="Body text (9)"/>
    <w:basedOn w:val="a"/>
    <w:link w:val="Bodytext9"/>
    <w:rsid w:val="006D6862"/>
    <w:pPr>
      <w:widowControl w:val="0"/>
      <w:shd w:val="clear" w:color="auto" w:fill="FFFFFF"/>
      <w:spacing w:before="540" w:line="240" w:lineRule="atLeast"/>
      <w:jc w:val="center"/>
    </w:pPr>
    <w:rPr>
      <w:rFonts w:asciiTheme="minorHAnsi" w:eastAsiaTheme="minorHAnsi" w:hAnsiTheme="minorHAnsi" w:cstheme="minorBidi"/>
      <w:szCs w:val="26"/>
      <w:shd w:val="clear" w:color="auto" w:fill="FFFFFF"/>
      <w:lang w:val="ru-RU" w:eastAsia="en-US"/>
    </w:rPr>
  </w:style>
  <w:style w:type="paragraph" w:customStyle="1" w:styleId="TableParagraph">
    <w:name w:val="Table Paragraph"/>
    <w:basedOn w:val="a"/>
    <w:rsid w:val="006D686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IForeignPhilology/Eduprofprogram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5F4BB-F135-4D3D-A255-2407047A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hsheldahaieva</cp:lastModifiedBy>
  <cp:revision>13</cp:revision>
  <cp:lastPrinted>2021-06-07T07:19:00Z</cp:lastPrinted>
  <dcterms:created xsi:type="dcterms:W3CDTF">2021-05-21T06:57:00Z</dcterms:created>
  <dcterms:modified xsi:type="dcterms:W3CDTF">2021-06-24T07:19:00Z</dcterms:modified>
</cp:coreProperties>
</file>